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A33E7" w14:textId="1330B595" w:rsidR="00690480" w:rsidRPr="00614DD8" w:rsidRDefault="00C11008" w:rsidP="0069048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8B136E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B136E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B136E">
        <w:rPr>
          <w:rFonts w:ascii="Arial" w:eastAsia="SimSun" w:hAnsi="Arial" w:cs="Times New Roman"/>
          <w:b/>
          <w:sz w:val="24"/>
          <w:szCs w:val="20"/>
        </w:rPr>
        <w:t>WG4 Meeting #11</w:t>
      </w:r>
      <w:r>
        <w:rPr>
          <w:rFonts w:ascii="Arial" w:eastAsia="SimSun" w:hAnsi="Arial" w:cs="Times New Roman"/>
          <w:b/>
          <w:sz w:val="24"/>
          <w:szCs w:val="20"/>
        </w:rPr>
        <w:t>6bis</w:t>
      </w:r>
      <w:r w:rsidR="00690480"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690480" w:rsidRPr="001926CC">
        <w:rPr>
          <w:rFonts w:ascii="Arial" w:eastAsia="SimSun" w:hAnsi="Arial" w:cs="Times New Roman"/>
          <w:b/>
          <w:sz w:val="24"/>
          <w:szCs w:val="20"/>
          <w:lang w:eastAsia="ja-JP"/>
        </w:rPr>
        <w:t>R4-</w:t>
      </w:r>
      <w:r w:rsidR="001926CC" w:rsidRPr="001926CC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2513949</w:t>
      </w:r>
    </w:p>
    <w:bookmarkEnd w:id="0"/>
    <w:bookmarkEnd w:id="1"/>
    <w:p w14:paraId="1B7FE6BB" w14:textId="5D4550BF" w:rsidR="005E162A" w:rsidRPr="00DE72D5" w:rsidRDefault="00FF1769" w:rsidP="005E162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 xml:space="preserve">Prague, </w:t>
      </w:r>
      <w:r w:rsidRPr="00C532CE">
        <w:rPr>
          <w:rFonts w:ascii="Arial" w:eastAsia="SimSun" w:hAnsi="Arial" w:cs="Times New Roman"/>
          <w:b/>
          <w:sz w:val="24"/>
          <w:szCs w:val="20"/>
        </w:rPr>
        <w:t>Czech Republic</w:t>
      </w:r>
      <w:r w:rsidRPr="008B136E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October 13</w:t>
      </w:r>
      <w:r w:rsidRPr="00F15D4C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>
        <w:rPr>
          <w:rFonts w:ascii="Arial" w:eastAsia="SimSun" w:hAnsi="Arial" w:cs="Times New Roman"/>
          <w:b/>
          <w:sz w:val="24"/>
          <w:szCs w:val="20"/>
        </w:rPr>
        <w:t>-17</w:t>
      </w:r>
      <w:r w:rsidRPr="00F15D4C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Pr="008B136E">
        <w:rPr>
          <w:rFonts w:ascii="Arial" w:eastAsia="SimSun" w:hAnsi="Arial" w:cs="Times New Roman"/>
          <w:b/>
          <w:sz w:val="24"/>
          <w:szCs w:val="20"/>
        </w:rPr>
        <w:t>, 2025</w:t>
      </w:r>
    </w:p>
    <w:p w14:paraId="31C036D2" w14:textId="77777777" w:rsidR="00FF1769" w:rsidRDefault="00FF1769" w:rsidP="005E162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6FA53444" w14:textId="77777777" w:rsidR="003768A4" w:rsidRPr="004726A7" w:rsidRDefault="003768A4" w:rsidP="005E162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14C3635C" w14:textId="77777777" w:rsidR="005E162A" w:rsidRPr="004726A7" w:rsidRDefault="005E162A" w:rsidP="005E162A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4726A7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4726A7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26C78894" w14:textId="41F870CC" w:rsidR="005E162A" w:rsidRPr="004726A7" w:rsidRDefault="005E162A" w:rsidP="005E162A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4726A7">
        <w:rPr>
          <w:rFonts w:ascii="Arial" w:eastAsia="Calibri" w:hAnsi="Arial" w:cs="Arial"/>
          <w:b/>
          <w:bCs/>
          <w:sz w:val="24"/>
        </w:rPr>
        <w:t>Title:</w:t>
      </w:r>
      <w:r w:rsidRPr="004726A7">
        <w:rPr>
          <w:rFonts w:ascii="Arial" w:eastAsia="Calibri" w:hAnsi="Arial" w:cs="Arial"/>
          <w:b/>
          <w:bCs/>
          <w:sz w:val="24"/>
        </w:rPr>
        <w:tab/>
      </w:r>
      <w:r w:rsidRPr="00ED22C7">
        <w:rPr>
          <w:rFonts w:ascii="Arial" w:eastAsia="Calibri" w:hAnsi="Arial" w:cs="Arial"/>
          <w:b/>
          <w:sz w:val="24"/>
        </w:rPr>
        <w:t xml:space="preserve">Discussion on </w:t>
      </w:r>
      <w:r w:rsidR="004610E6" w:rsidRPr="00ED22C7">
        <w:rPr>
          <w:rFonts w:ascii="Arial" w:eastAsia="Calibri" w:hAnsi="Arial" w:cs="Arial"/>
          <w:b/>
          <w:sz w:val="24"/>
        </w:rPr>
        <w:t>Interoperability</w:t>
      </w:r>
      <w:r w:rsidRPr="00ED22C7">
        <w:rPr>
          <w:rFonts w:ascii="Arial" w:eastAsia="Calibri" w:hAnsi="Arial" w:cs="Arial"/>
          <w:b/>
          <w:sz w:val="24"/>
        </w:rPr>
        <w:t xml:space="preserve"> for</w:t>
      </w:r>
      <w:r w:rsidR="00FF1769">
        <w:rPr>
          <w:rFonts w:ascii="Arial" w:eastAsia="Calibri" w:hAnsi="Arial" w:cs="Arial"/>
          <w:b/>
          <w:sz w:val="24"/>
        </w:rPr>
        <w:t xml:space="preserve"> </w:t>
      </w:r>
      <w:r w:rsidR="005959B7" w:rsidRPr="00ED22C7">
        <w:rPr>
          <w:rFonts w:ascii="Arial" w:eastAsia="Calibri" w:hAnsi="Arial" w:cs="Arial"/>
          <w:b/>
          <w:sz w:val="24"/>
        </w:rPr>
        <w:t>T</w:t>
      </w:r>
      <w:r w:rsidRPr="00ED22C7">
        <w:rPr>
          <w:rFonts w:ascii="Arial" w:eastAsia="Calibri" w:hAnsi="Arial" w:cs="Arial"/>
          <w:b/>
          <w:sz w:val="24"/>
        </w:rPr>
        <w:t xml:space="preserve">wo-sided </w:t>
      </w:r>
      <w:r w:rsidR="004610E6" w:rsidRPr="00ED22C7">
        <w:rPr>
          <w:rFonts w:ascii="Arial" w:eastAsia="Calibri" w:hAnsi="Arial" w:cs="Arial"/>
          <w:b/>
          <w:sz w:val="24"/>
        </w:rPr>
        <w:t xml:space="preserve">AI/ML </w:t>
      </w:r>
      <w:r w:rsidRPr="00ED22C7">
        <w:rPr>
          <w:rFonts w:ascii="Arial" w:eastAsia="Calibri" w:hAnsi="Arial" w:cs="Arial"/>
          <w:b/>
          <w:sz w:val="24"/>
        </w:rPr>
        <w:t>Models</w:t>
      </w:r>
    </w:p>
    <w:p w14:paraId="4FCF6C88" w14:textId="59FD4D58" w:rsidR="005E162A" w:rsidRPr="008D0AE1" w:rsidRDefault="005E162A" w:rsidP="005E162A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4726A7">
        <w:rPr>
          <w:rFonts w:ascii="Arial" w:eastAsia="MS Mincho" w:hAnsi="Arial" w:cs="Arial"/>
          <w:b/>
          <w:bCs/>
          <w:sz w:val="24"/>
          <w:szCs w:val="20"/>
        </w:rPr>
        <w:t xml:space="preserve">Agenda </w:t>
      </w:r>
      <w:r w:rsidRPr="0091211F">
        <w:rPr>
          <w:rFonts w:ascii="Arial" w:eastAsia="MS Mincho" w:hAnsi="Arial" w:cs="Arial"/>
          <w:b/>
          <w:bCs/>
          <w:sz w:val="24"/>
          <w:szCs w:val="20"/>
        </w:rPr>
        <w:t>item:</w:t>
      </w:r>
      <w:r w:rsidRPr="0091211F">
        <w:rPr>
          <w:rFonts w:ascii="Arial" w:eastAsia="MS Mincho" w:hAnsi="Arial" w:cs="Arial"/>
          <w:b/>
          <w:bCs/>
          <w:sz w:val="24"/>
          <w:szCs w:val="20"/>
        </w:rPr>
        <w:tab/>
      </w:r>
      <w:r w:rsidRPr="001926CC">
        <w:rPr>
          <w:rFonts w:ascii="Arial" w:eastAsia="MS Mincho" w:hAnsi="Arial" w:cs="Arial"/>
          <w:b/>
          <w:sz w:val="24"/>
          <w:szCs w:val="20"/>
        </w:rPr>
        <w:t>7.</w:t>
      </w:r>
      <w:r w:rsidR="004610E6" w:rsidRPr="001926CC">
        <w:rPr>
          <w:rFonts w:ascii="Arial" w:eastAsia="MS Mincho" w:hAnsi="Arial" w:cs="Arial"/>
          <w:b/>
          <w:sz w:val="24"/>
          <w:szCs w:val="20"/>
        </w:rPr>
        <w:t>9</w:t>
      </w:r>
      <w:r w:rsidRPr="001926CC">
        <w:rPr>
          <w:rFonts w:ascii="Arial" w:eastAsia="MS Mincho" w:hAnsi="Arial" w:cs="Arial"/>
          <w:b/>
          <w:sz w:val="24"/>
          <w:szCs w:val="20"/>
        </w:rPr>
        <w:t>.3</w:t>
      </w:r>
    </w:p>
    <w:p w14:paraId="36044993" w14:textId="786CDFD6" w:rsidR="00AC6710" w:rsidRDefault="005E162A" w:rsidP="001625AC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D0AE1">
        <w:rPr>
          <w:rFonts w:ascii="Arial" w:eastAsia="Calibri" w:hAnsi="Arial" w:cs="Arial"/>
          <w:b/>
          <w:bCs/>
          <w:sz w:val="24"/>
        </w:rPr>
        <w:t>Document for:</w:t>
      </w:r>
      <w:r w:rsidRPr="008D0AE1">
        <w:rPr>
          <w:rFonts w:ascii="Arial" w:eastAsia="Calibri" w:hAnsi="Arial" w:cs="Arial"/>
          <w:b/>
          <w:bCs/>
          <w:sz w:val="24"/>
        </w:rPr>
        <w:tab/>
        <w:t>Discussion</w:t>
      </w:r>
    </w:p>
    <w:p w14:paraId="3D890ED7" w14:textId="77777777" w:rsidR="00DE72D5" w:rsidRPr="00EE35B5" w:rsidRDefault="00DE72D5" w:rsidP="001625AC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9F18F53" w14:textId="77777777" w:rsidR="00CD5B8F" w:rsidRPr="008D0AE1" w:rsidRDefault="00CD5B8F" w:rsidP="00CD5B8F">
      <w:pPr>
        <w:pStyle w:val="RAN4H1"/>
      </w:pPr>
      <w:bookmarkStart w:id="3" w:name="_Toc116995841"/>
      <w:r w:rsidRPr="008D0AE1">
        <w:t>Intro</w:t>
      </w:r>
      <w:r w:rsidRPr="008D0AE1">
        <w:rPr>
          <w:rStyle w:val="RAN4H1Char"/>
        </w:rPr>
        <w:t>ductio</w:t>
      </w:r>
      <w:r w:rsidRPr="008D0AE1">
        <w:t>n</w:t>
      </w:r>
      <w:bookmarkEnd w:id="3"/>
    </w:p>
    <w:p w14:paraId="0D43B003" w14:textId="77777777" w:rsidR="002C5211" w:rsidRPr="00EB45E9" w:rsidRDefault="002C5211" w:rsidP="002C5211">
      <w:pPr>
        <w:rPr>
          <w:lang w:val="en-US"/>
        </w:rPr>
      </w:pPr>
      <w:r w:rsidRPr="00567ED8">
        <w:rPr>
          <w:lang w:val="en-US"/>
        </w:rPr>
        <w:t xml:space="preserve">In RAN#109, the revised WID of Artificial Intelligence (AI)/Machine Learning (ML) for NR air interface Phase 2 was agreed </w:t>
      </w:r>
      <w:r w:rsidRPr="00567ED8">
        <w:rPr>
          <w:b/>
          <w:bCs/>
          <w:lang w:val="en-US"/>
        </w:rPr>
        <w:t>[1]</w:t>
      </w:r>
      <w:r w:rsidRPr="00567ED8">
        <w:rPr>
          <w:lang w:val="en-US"/>
        </w:rPr>
        <w:t xml:space="preserve">. The following scope was </w:t>
      </w:r>
      <w:r>
        <w:rPr>
          <w:lang w:val="en-US"/>
        </w:rPr>
        <w:t>captured</w:t>
      </w:r>
      <w:r w:rsidRPr="00567ED8">
        <w:rPr>
          <w:lang w:val="en-US"/>
        </w:rPr>
        <w:t xml:space="preserve"> for RAN4 in this WID.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2C5211" w14:paraId="65C1CA78" w14:textId="77777777" w:rsidTr="003768A4">
        <w:tc>
          <w:tcPr>
            <w:tcW w:w="9776" w:type="dxa"/>
          </w:tcPr>
          <w:p w14:paraId="78C42CF7" w14:textId="77777777" w:rsidR="002C5211" w:rsidRPr="007C2138" w:rsidRDefault="002C5211" w:rsidP="00D31BAB">
            <w:pPr>
              <w:rPr>
                <w:bCs/>
                <w:lang w:val="en-US"/>
              </w:rPr>
            </w:pPr>
            <w:r w:rsidRPr="007C2138">
              <w:rPr>
                <w:b/>
                <w:lang w:val="en-US"/>
              </w:rPr>
              <w:t>Interoperability and RRM requirement</w:t>
            </w:r>
            <w:r w:rsidRPr="007C2138">
              <w:rPr>
                <w:bCs/>
                <w:lang w:val="en-US"/>
              </w:rPr>
              <w:t xml:space="preserve"> [RAN4]:</w:t>
            </w:r>
          </w:p>
          <w:p w14:paraId="18FE03AF" w14:textId="77777777" w:rsidR="002C5211" w:rsidRPr="004050C9" w:rsidRDefault="002C5211" w:rsidP="002C5211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r w:rsidRPr="007C2138">
              <w:rPr>
                <w:bCs/>
                <w:lang w:val="en-US"/>
              </w:rPr>
              <w:t xml:space="preserve">To define the requirement for the encoder, specify </w:t>
            </w:r>
            <w:r w:rsidRPr="004050C9">
              <w:rPr>
                <w:bCs/>
                <w:lang w:val="en-US"/>
              </w:rPr>
              <w:t>the standardized test decoder to guarantee interoperability</w:t>
            </w:r>
          </w:p>
          <w:p w14:paraId="63DFFF1A" w14:textId="77777777" w:rsidR="002C5211" w:rsidRPr="004050C9" w:rsidRDefault="002C5211" w:rsidP="002C5211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r w:rsidRPr="004050C9">
              <w:rPr>
                <w:bCs/>
                <w:lang w:val="en-US"/>
              </w:rPr>
              <w:t xml:space="preserve">The fully specified test decoder, data set, and corresponding reference encoder in RAN4 to be used for inter-vendor collaboration </w:t>
            </w:r>
          </w:p>
          <w:p w14:paraId="234A80EF" w14:textId="77777777" w:rsidR="002C5211" w:rsidRPr="004050C9" w:rsidRDefault="002C5211" w:rsidP="002C5211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r w:rsidRPr="004050C9">
              <w:rPr>
                <w:bCs/>
                <w:lang w:val="en-US"/>
              </w:rPr>
              <w:t>Necessary RRM requirement for specified LCM procedures.</w:t>
            </w:r>
          </w:p>
          <w:p w14:paraId="7C41074B" w14:textId="77777777" w:rsidR="002C5211" w:rsidRPr="00163694" w:rsidRDefault="002C5211" w:rsidP="002C5211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r w:rsidRPr="004050C9">
              <w:rPr>
                <w:bCs/>
                <w:lang w:val="en-US"/>
              </w:rPr>
              <w:t>NOTE: offline training is assumed for the purpose of this project. Strive to leverage on RAN1’s study on scalable model structure in FS_NR_AIML_Air.</w:t>
            </w:r>
          </w:p>
        </w:tc>
      </w:tr>
    </w:tbl>
    <w:p w14:paraId="0C2B6729" w14:textId="77777777" w:rsidR="00EA0939" w:rsidRDefault="00EA0939" w:rsidP="0001376A">
      <w:pPr>
        <w:rPr>
          <w:highlight w:val="yellow"/>
        </w:rPr>
      </w:pPr>
    </w:p>
    <w:p w14:paraId="67724ED6" w14:textId="166388F6" w:rsidR="001C1548" w:rsidRDefault="001C1548" w:rsidP="001C1548">
      <w:pPr>
        <w:rPr>
          <w:lang w:val="en-US"/>
        </w:rPr>
      </w:pPr>
      <w:r w:rsidRPr="00954C92">
        <w:rPr>
          <w:lang w:val="en-US"/>
        </w:rPr>
        <w:t>In the RAN4#116 meeting, the following WF was made for the WI discussion</w:t>
      </w:r>
      <w:r w:rsidR="00EF5BC3" w:rsidRPr="00954C92">
        <w:rPr>
          <w:lang w:val="en-US"/>
        </w:rPr>
        <w:t>s</w:t>
      </w:r>
      <w:r w:rsidRPr="00954C92">
        <w:rPr>
          <w:lang w:val="en-US"/>
        </w:rPr>
        <w:t>. Among the topics</w:t>
      </w:r>
      <w:r w:rsidR="00EF5BC3" w:rsidRPr="00954C92">
        <w:rPr>
          <w:lang w:val="en-US"/>
        </w:rPr>
        <w:t xml:space="preserve"> listed below</w:t>
      </w:r>
      <w:r w:rsidRPr="00954C92">
        <w:rPr>
          <w:lang w:val="en-US"/>
        </w:rPr>
        <w:t>, we handle</w:t>
      </w:r>
      <w:r w:rsidR="00EF5BC3" w:rsidRPr="00954C92">
        <w:rPr>
          <w:lang w:val="en-US"/>
        </w:rPr>
        <w:t xml:space="preserve"> the</w:t>
      </w:r>
      <w:r w:rsidRPr="00954C92">
        <w:rPr>
          <w:lang w:val="en-US"/>
        </w:rPr>
        <w:t xml:space="preserve"> scalability </w:t>
      </w:r>
      <w:r w:rsidR="00EF5BC3" w:rsidRPr="00954C92">
        <w:rPr>
          <w:lang w:val="en-US"/>
        </w:rPr>
        <w:t xml:space="preserve">aspects </w:t>
      </w:r>
      <w:r w:rsidRPr="00954C92">
        <w:rPr>
          <w:lang w:val="en-US"/>
        </w:rPr>
        <w:t xml:space="preserve">in </w:t>
      </w:r>
      <w:r w:rsidR="00EF5BC3" w:rsidRPr="00954C92">
        <w:rPr>
          <w:lang w:val="en-US"/>
        </w:rPr>
        <w:t xml:space="preserve">the general aspects paper </w:t>
      </w:r>
      <w:r w:rsidR="00821F29" w:rsidRPr="00954C92">
        <w:rPr>
          <w:lang w:val="en-US"/>
        </w:rPr>
        <w:t>[</w:t>
      </w:r>
      <w:r w:rsidR="00954C92" w:rsidRPr="00954C92">
        <w:rPr>
          <w:lang w:val="en-US"/>
        </w:rPr>
        <w:t>R4-251394</w:t>
      </w:r>
      <w:r w:rsidR="00954C92">
        <w:rPr>
          <w:lang w:val="en-US"/>
        </w:rPr>
        <w:t>8</w:t>
      </w:r>
      <w:r w:rsidR="00821F29" w:rsidRPr="00954C92">
        <w:rPr>
          <w:lang w:val="en-US"/>
        </w:rPr>
        <w:t xml:space="preserve">] and </w:t>
      </w:r>
      <w:r w:rsidR="00177426" w:rsidRPr="00954C92">
        <w:rPr>
          <w:lang w:val="en-US"/>
        </w:rPr>
        <w:t>the performance metrics in the requirements paper [</w:t>
      </w:r>
      <w:r w:rsidR="00954C92" w:rsidRPr="00954C92">
        <w:rPr>
          <w:lang w:val="en-US"/>
        </w:rPr>
        <w:t>R4-25139</w:t>
      </w:r>
      <w:r w:rsidR="00954C92">
        <w:rPr>
          <w:lang w:val="en-US"/>
        </w:rPr>
        <w:t>50</w:t>
      </w:r>
      <w:r w:rsidR="00177426" w:rsidRPr="00954C92">
        <w:rPr>
          <w:lang w:val="en-US"/>
        </w:rPr>
        <w:t>]</w:t>
      </w:r>
      <w:r w:rsidR="00954C92" w:rsidRPr="00954C92">
        <w:rPr>
          <w:lang w:val="en-US"/>
        </w:rPr>
        <w:t>.</w:t>
      </w:r>
      <w:r w:rsidR="00954C92">
        <w:rPr>
          <w:lang w:val="en-US"/>
        </w:rPr>
        <w:t xml:space="preserve"> In </w:t>
      </w:r>
      <w:r w:rsidR="00C46D29">
        <w:rPr>
          <w:lang w:val="en-US"/>
        </w:rPr>
        <w:t>t</w:t>
      </w:r>
      <w:r w:rsidR="00954C92" w:rsidRPr="00954C92">
        <w:rPr>
          <w:lang w:val="en-US"/>
        </w:rPr>
        <w:t>his</w:t>
      </w:r>
      <w:r w:rsidR="000E1D30" w:rsidRPr="00954C92">
        <w:rPr>
          <w:lang w:val="en-US"/>
        </w:rPr>
        <w:t xml:space="preserve"> contribution, we share our views on the </w:t>
      </w:r>
      <w:r w:rsidR="00B34C2D" w:rsidRPr="00954C92">
        <w:rPr>
          <w:lang w:val="en-US"/>
        </w:rPr>
        <w:t>remaining topics, including assumptions on models</w:t>
      </w:r>
      <w:r w:rsidR="00954C92" w:rsidRPr="00954C92">
        <w:rPr>
          <w:lang w:val="en-US"/>
        </w:rPr>
        <w:t xml:space="preserve"> and datasets, and relation to RAN1 inter-vendor training collaboration directions</w:t>
      </w:r>
      <w:r w:rsidR="000E1D30" w:rsidRPr="00954C92">
        <w:rPr>
          <w:lang w:val="en-US"/>
        </w:rPr>
        <w:t>.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1C1548" w14:paraId="3493EDC2" w14:textId="77777777" w:rsidTr="003768A4">
        <w:tc>
          <w:tcPr>
            <w:tcW w:w="9776" w:type="dxa"/>
          </w:tcPr>
          <w:p w14:paraId="27474DF2" w14:textId="77777777" w:rsidR="001C1548" w:rsidRDefault="001C1548" w:rsidP="00787527">
            <w:pPr>
              <w:pStyle w:val="B1"/>
              <w:ind w:left="284"/>
              <w:rPr>
                <w:lang w:eastAsia="zh-CN"/>
              </w:rPr>
            </w:pPr>
            <w:bookmarkStart w:id="4" w:name="_Hlk208391609"/>
            <w:r>
              <w:rPr>
                <w:lang w:eastAsia="zh-CN"/>
              </w:rPr>
              <w:t>The following were noted as issues needing discussion during the WI. They are not agreements, but companies are encouraged to contribute on these topics:</w:t>
            </w:r>
          </w:p>
          <w:p w14:paraId="75860D76" w14:textId="77777777" w:rsidR="001C1548" w:rsidRPr="00B83720" w:rsidRDefault="001C1548" w:rsidP="00787527">
            <w:pPr>
              <w:pStyle w:val="ListParagraph"/>
              <w:numPr>
                <w:ilvl w:val="2"/>
                <w:numId w:val="8"/>
              </w:numPr>
              <w:spacing w:after="120"/>
              <w:ind w:left="928"/>
              <w:contextualSpacing w:val="0"/>
              <w:rPr>
                <w:rFonts w:eastAsia="SimSun"/>
                <w:szCs w:val="24"/>
                <w:lang w:eastAsia="zh-CN"/>
              </w:rPr>
            </w:pPr>
            <w:r w:rsidRPr="00B83720">
              <w:rPr>
                <w:rFonts w:eastAsia="SimSun"/>
                <w:szCs w:val="24"/>
                <w:lang w:eastAsia="zh-CN"/>
              </w:rPr>
              <w:t>Discuss and align on the dataset assumptions and dataset</w:t>
            </w:r>
          </w:p>
          <w:p w14:paraId="32BF4BD3" w14:textId="77777777" w:rsidR="001C1548" w:rsidRPr="00B83720" w:rsidRDefault="001C1548" w:rsidP="00787527">
            <w:pPr>
              <w:pStyle w:val="ListParagraph"/>
              <w:numPr>
                <w:ilvl w:val="2"/>
                <w:numId w:val="8"/>
              </w:numPr>
              <w:spacing w:after="120"/>
              <w:ind w:left="928"/>
              <w:contextualSpacing w:val="0"/>
              <w:rPr>
                <w:rFonts w:eastAsia="SimSun"/>
                <w:szCs w:val="24"/>
                <w:lang w:eastAsia="zh-CN"/>
              </w:rPr>
            </w:pPr>
            <w:r w:rsidRPr="00B83720">
              <w:rPr>
                <w:rFonts w:eastAsia="SimSun"/>
                <w:szCs w:val="24"/>
                <w:lang w:eastAsia="zh-CN"/>
              </w:rPr>
              <w:t>Discuss and align on assumptions for the test decoder and reference encoder structures</w:t>
            </w:r>
          </w:p>
          <w:p w14:paraId="6FCC9D1D" w14:textId="77777777" w:rsidR="001C1548" w:rsidRPr="00115AD3" w:rsidRDefault="001C1548" w:rsidP="00787527">
            <w:pPr>
              <w:pStyle w:val="ListParagraph"/>
              <w:numPr>
                <w:ilvl w:val="3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ind w:left="1404"/>
              <w:contextualSpacing w:val="0"/>
              <w:textAlignment w:val="baseline"/>
              <w:rPr>
                <w:iCs/>
                <w:lang w:eastAsia="zh-CN"/>
              </w:rPr>
            </w:pPr>
            <w:r w:rsidRPr="00115AD3">
              <w:rPr>
                <w:iCs/>
                <w:lang w:eastAsia="zh-CN"/>
              </w:rPr>
              <w:t>Also, may need to consider how many test decoders and encoders</w:t>
            </w:r>
          </w:p>
          <w:p w14:paraId="17B45BF9" w14:textId="77777777" w:rsidR="001C1548" w:rsidRDefault="001C1548" w:rsidP="00787527">
            <w:pPr>
              <w:pStyle w:val="ListParagraph"/>
              <w:numPr>
                <w:ilvl w:val="2"/>
                <w:numId w:val="8"/>
              </w:numPr>
              <w:spacing w:after="120"/>
              <w:ind w:left="928"/>
              <w:contextualSpacing w:val="0"/>
              <w:rPr>
                <w:rFonts w:eastAsia="SimSun"/>
                <w:szCs w:val="24"/>
                <w:lang w:eastAsia="zh-CN"/>
              </w:rPr>
            </w:pPr>
            <w:r w:rsidRPr="00B83720">
              <w:rPr>
                <w:rFonts w:eastAsia="SimSun"/>
                <w:szCs w:val="24"/>
                <w:lang w:eastAsia="zh-CN"/>
              </w:rPr>
              <w:t>Discuss and align on the scalability alternatives</w:t>
            </w:r>
          </w:p>
          <w:p w14:paraId="7D390B70" w14:textId="77777777" w:rsidR="001C1548" w:rsidRPr="00115AD3" w:rsidRDefault="001C1548" w:rsidP="00787527">
            <w:pPr>
              <w:pStyle w:val="ListParagraph"/>
              <w:numPr>
                <w:ilvl w:val="2"/>
                <w:numId w:val="8"/>
              </w:numPr>
              <w:spacing w:after="120"/>
              <w:ind w:left="928"/>
              <w:contextualSpacing w:val="0"/>
              <w:rPr>
                <w:rFonts w:eastAsia="SimSun"/>
                <w:szCs w:val="24"/>
                <w:lang w:eastAsia="zh-CN"/>
              </w:rPr>
            </w:pPr>
            <w:r w:rsidRPr="00115AD3">
              <w:rPr>
                <w:iCs/>
                <w:lang w:eastAsia="zh-CN"/>
              </w:rPr>
              <w:t>Discuss and agree on expectations on whether the decoder/encoder for RAN4 are the same as for option C</w:t>
            </w:r>
          </w:p>
          <w:p w14:paraId="1078B96F" w14:textId="77777777" w:rsidR="001C1548" w:rsidRPr="00B83720" w:rsidRDefault="001C1548" w:rsidP="00787527">
            <w:pPr>
              <w:pStyle w:val="ListParagraph"/>
              <w:numPr>
                <w:ilvl w:val="3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ind w:left="1404"/>
              <w:contextualSpacing w:val="0"/>
              <w:textAlignment w:val="baseline"/>
              <w:rPr>
                <w:i/>
                <w:lang w:eastAsia="zh-CN"/>
              </w:rPr>
            </w:pPr>
            <w:r>
              <w:rPr>
                <w:iCs/>
                <w:lang w:eastAsia="zh-CN"/>
              </w:rPr>
              <w:t>Discuss whether to decide this before or after agreeing the model</w:t>
            </w:r>
          </w:p>
          <w:p w14:paraId="026E809D" w14:textId="77777777" w:rsidR="001C1548" w:rsidRPr="00B83720" w:rsidRDefault="001C1548" w:rsidP="00787527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ind w:left="900"/>
              <w:contextualSpacing w:val="0"/>
              <w:textAlignment w:val="baseline"/>
              <w:rPr>
                <w:i/>
                <w:lang w:eastAsia="zh-CN"/>
              </w:rPr>
            </w:pPr>
            <w:r w:rsidRPr="00B83720">
              <w:rPr>
                <w:iCs/>
                <w:lang w:eastAsia="zh-CN"/>
              </w:rPr>
              <w:t>Develop a means to capture model structures and model parameters in 3GPP</w:t>
            </w:r>
          </w:p>
          <w:p w14:paraId="6448BDBB" w14:textId="77777777" w:rsidR="001C1548" w:rsidRPr="00B83720" w:rsidRDefault="001C1548" w:rsidP="00787527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ind w:left="900"/>
              <w:contextualSpacing w:val="0"/>
              <w:textAlignment w:val="baseline"/>
              <w:rPr>
                <w:i/>
                <w:lang w:eastAsia="zh-CN"/>
              </w:rPr>
            </w:pPr>
            <w:r w:rsidRPr="00B83720">
              <w:rPr>
                <w:iCs/>
                <w:lang w:eastAsia="zh-CN"/>
              </w:rPr>
              <w:t>Discuss and agree the test metric for the</w:t>
            </w:r>
            <w:r>
              <w:rPr>
                <w:iCs/>
                <w:lang w:eastAsia="zh-CN"/>
              </w:rPr>
              <w:t xml:space="preserve"> performance</w:t>
            </w:r>
            <w:r w:rsidRPr="00B83720">
              <w:rPr>
                <w:iCs/>
                <w:lang w:eastAsia="zh-CN"/>
              </w:rPr>
              <w:t xml:space="preserve"> requirements.</w:t>
            </w:r>
          </w:p>
          <w:p w14:paraId="55A39FB4" w14:textId="77777777" w:rsidR="001C1548" w:rsidRPr="00544F9F" w:rsidRDefault="001C1548" w:rsidP="00787527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ind w:left="900"/>
              <w:contextualSpacing w:val="0"/>
              <w:textAlignment w:val="baseline"/>
              <w:rPr>
                <w:i/>
                <w:lang w:eastAsia="zh-CN"/>
              </w:rPr>
            </w:pPr>
            <w:r w:rsidRPr="00B83720">
              <w:rPr>
                <w:iCs/>
                <w:lang w:eastAsia="zh-CN"/>
              </w:rPr>
              <w:t>Discuss and agree channel model for the requirements.</w:t>
            </w:r>
          </w:p>
          <w:p w14:paraId="01329509" w14:textId="77777777" w:rsidR="001C1548" w:rsidRPr="003451BE" w:rsidRDefault="001C1548" w:rsidP="00787527">
            <w:pPr>
              <w:pStyle w:val="ListParagraph"/>
              <w:numPr>
                <w:ilvl w:val="1"/>
                <w:numId w:val="8"/>
              </w:numPr>
              <w:spacing w:after="120"/>
              <w:ind w:left="144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iCs/>
                <w:lang w:eastAsia="zh-CN"/>
              </w:rPr>
              <w:t xml:space="preserve">For the dataset, </w:t>
            </w:r>
            <w:r>
              <w:rPr>
                <w:rFonts w:eastAsia="SimSun"/>
                <w:szCs w:val="24"/>
                <w:lang w:eastAsia="zh-CN"/>
              </w:rPr>
              <w:t>d</w:t>
            </w:r>
            <w:r w:rsidRPr="003451BE">
              <w:rPr>
                <w:rFonts w:eastAsia="SimSun"/>
                <w:szCs w:val="24"/>
                <w:lang w:eastAsia="zh-CN"/>
              </w:rPr>
              <w:t>iscuss the following:</w:t>
            </w:r>
          </w:p>
          <w:p w14:paraId="0C8C292E" w14:textId="77777777" w:rsidR="001C1548" w:rsidRDefault="001C1548" w:rsidP="00787527">
            <w:pPr>
              <w:pStyle w:val="ListParagraph"/>
              <w:numPr>
                <w:ilvl w:val="2"/>
                <w:numId w:val="8"/>
              </w:numPr>
              <w:spacing w:after="120"/>
              <w:ind w:left="2376"/>
              <w:contextualSpacing w:val="0"/>
              <w:rPr>
                <w:rFonts w:eastAsia="SimSun"/>
                <w:szCs w:val="24"/>
                <w:lang w:eastAsia="zh-CN"/>
              </w:rPr>
            </w:pPr>
            <w:r w:rsidRPr="003451BE">
              <w:rPr>
                <w:rFonts w:eastAsia="SimSun"/>
                <w:szCs w:val="24"/>
                <w:lang w:eastAsia="zh-CN"/>
              </w:rPr>
              <w:t>Eigenvectors or raw channel (or both</w:t>
            </w:r>
            <w:proofErr w:type="gramStart"/>
            <w:r w:rsidRPr="003451BE">
              <w:rPr>
                <w:rFonts w:eastAsia="SimSun"/>
                <w:szCs w:val="24"/>
                <w:lang w:eastAsia="zh-CN"/>
              </w:rPr>
              <w:t>) ?</w:t>
            </w:r>
            <w:proofErr w:type="gramEnd"/>
          </w:p>
          <w:p w14:paraId="781471F2" w14:textId="77777777" w:rsidR="001C1548" w:rsidRPr="003451BE" w:rsidRDefault="001C1548" w:rsidP="00787527">
            <w:pPr>
              <w:pStyle w:val="ListParagraph"/>
              <w:numPr>
                <w:ilvl w:val="2"/>
                <w:numId w:val="8"/>
              </w:numPr>
              <w:spacing w:after="120"/>
              <w:ind w:left="2376"/>
              <w:contextualSpacing w:val="0"/>
              <w:rPr>
                <w:rFonts w:eastAsia="SimSun"/>
                <w:szCs w:val="24"/>
                <w:lang w:eastAsia="zh-CN"/>
              </w:rPr>
            </w:pPr>
            <w:r w:rsidRPr="003451BE">
              <w:rPr>
                <w:rFonts w:eastAsia="SimSun"/>
                <w:szCs w:val="24"/>
                <w:lang w:eastAsia="zh-CN"/>
              </w:rPr>
              <w:t>What it is important to capture within the dataset</w:t>
            </w:r>
          </w:p>
          <w:p w14:paraId="43644B03" w14:textId="77777777" w:rsidR="001C1548" w:rsidRDefault="001C1548" w:rsidP="00787527">
            <w:pPr>
              <w:pStyle w:val="ListParagraph"/>
              <w:numPr>
                <w:ilvl w:val="2"/>
                <w:numId w:val="8"/>
              </w:numPr>
              <w:spacing w:after="120"/>
              <w:ind w:left="2376"/>
              <w:contextualSpacing w:val="0"/>
              <w:rPr>
                <w:rFonts w:eastAsia="SimSun"/>
                <w:szCs w:val="24"/>
                <w:lang w:eastAsia="zh-CN"/>
              </w:rPr>
            </w:pPr>
            <w:r w:rsidRPr="003451BE">
              <w:rPr>
                <w:rFonts w:eastAsia="SimSun"/>
                <w:szCs w:val="24"/>
                <w:lang w:eastAsia="zh-CN"/>
              </w:rPr>
              <w:t>metrics for checking alignment</w:t>
            </w:r>
          </w:p>
          <w:p w14:paraId="799E7825" w14:textId="77777777" w:rsidR="001C1548" w:rsidRDefault="001C1548" w:rsidP="00787527">
            <w:pPr>
              <w:pStyle w:val="ListParagraph"/>
              <w:numPr>
                <w:ilvl w:val="3"/>
                <w:numId w:val="8"/>
              </w:numPr>
              <w:spacing w:after="120"/>
              <w:ind w:left="3096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For </w:t>
            </w:r>
            <w:proofErr w:type="gramStart"/>
            <w:r>
              <w:rPr>
                <w:rFonts w:eastAsia="SimSun"/>
                <w:szCs w:val="24"/>
                <w:lang w:eastAsia="zh-CN"/>
              </w:rPr>
              <w:t>example,.</w:t>
            </w:r>
            <w:proofErr w:type="gramEnd"/>
            <w:r>
              <w:rPr>
                <w:rFonts w:eastAsia="SimSun"/>
                <w:szCs w:val="24"/>
                <w:lang w:eastAsia="zh-CN"/>
              </w:rPr>
              <w:t xml:space="preserve"> PSE</w:t>
            </w:r>
          </w:p>
          <w:p w14:paraId="4F741D46" w14:textId="77777777" w:rsidR="001C1548" w:rsidRPr="00115AD3" w:rsidRDefault="001C1548" w:rsidP="00787527">
            <w:pPr>
              <w:pStyle w:val="ListParagraph"/>
              <w:numPr>
                <w:ilvl w:val="3"/>
                <w:numId w:val="8"/>
              </w:numPr>
              <w:spacing w:after="120"/>
              <w:ind w:left="3096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Consider examples from SI datasets that did not align</w:t>
            </w:r>
          </w:p>
        </w:tc>
      </w:tr>
      <w:bookmarkEnd w:id="4"/>
    </w:tbl>
    <w:p w14:paraId="571BFAD3" w14:textId="24AE347C" w:rsidR="001C1548" w:rsidRPr="006D3F05" w:rsidRDefault="001C1548" w:rsidP="0001376A">
      <w:pPr>
        <w:rPr>
          <w:highlight w:val="yellow"/>
        </w:rPr>
      </w:pPr>
    </w:p>
    <w:p w14:paraId="6634C33F" w14:textId="0925419F" w:rsidR="007A089A" w:rsidRPr="00CC42DA" w:rsidRDefault="00C463C6" w:rsidP="008678CB">
      <w:pPr>
        <w:pStyle w:val="RAN4H1"/>
        <w:rPr>
          <w:lang w:val="en-US"/>
        </w:rPr>
      </w:pPr>
      <w:r>
        <w:rPr>
          <w:lang w:val="en-US"/>
        </w:rPr>
        <w:t>Discussion</w:t>
      </w:r>
    </w:p>
    <w:p w14:paraId="369A77EE" w14:textId="7722DACB" w:rsidR="00076970" w:rsidRPr="00D562F3" w:rsidRDefault="0051703F" w:rsidP="00076970">
      <w:pPr>
        <w:pStyle w:val="RAN4H2"/>
        <w:rPr>
          <w:lang w:val="en-US"/>
        </w:rPr>
      </w:pPr>
      <w:r>
        <w:rPr>
          <w:lang w:val="en-US"/>
        </w:rPr>
        <w:t>Assumptions for t</w:t>
      </w:r>
      <w:r w:rsidR="00237098">
        <w:rPr>
          <w:lang w:val="en-US"/>
        </w:rPr>
        <w:t>est decoder</w:t>
      </w:r>
      <w:r w:rsidR="00837CB8">
        <w:rPr>
          <w:lang w:val="en-US"/>
        </w:rPr>
        <w:t xml:space="preserve"> and </w:t>
      </w:r>
      <w:r w:rsidR="00237098">
        <w:rPr>
          <w:lang w:val="en-US"/>
        </w:rPr>
        <w:t>reference encoder structures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37098" w14:paraId="13802903" w14:textId="77777777" w:rsidTr="00F6283C">
        <w:tc>
          <w:tcPr>
            <w:tcW w:w="9617" w:type="dxa"/>
          </w:tcPr>
          <w:p w14:paraId="5EF7BCAD" w14:textId="77777777" w:rsidR="00237098" w:rsidRDefault="00237098" w:rsidP="00F6283C">
            <w:pPr>
              <w:pStyle w:val="B1"/>
              <w:ind w:left="284"/>
              <w:rPr>
                <w:lang w:eastAsia="zh-CN"/>
              </w:rPr>
            </w:pPr>
            <w:r>
              <w:rPr>
                <w:lang w:eastAsia="zh-CN"/>
              </w:rPr>
              <w:t>The following were noted as issues needing discussion during the WI. They are not agreements, but companies are encouraged to contribute on these topics:</w:t>
            </w:r>
          </w:p>
          <w:p w14:paraId="610E232B" w14:textId="77777777" w:rsidR="00237098" w:rsidRPr="005F1103" w:rsidRDefault="00237098" w:rsidP="003D2D3F">
            <w:pPr>
              <w:pStyle w:val="ListParagraph"/>
              <w:numPr>
                <w:ilvl w:val="2"/>
                <w:numId w:val="8"/>
              </w:numPr>
              <w:spacing w:after="120"/>
              <w:ind w:left="928"/>
              <w:contextualSpacing w:val="0"/>
              <w:rPr>
                <w:rFonts w:eastAsia="SimSun"/>
                <w:szCs w:val="24"/>
                <w:lang w:eastAsia="zh-CN"/>
              </w:rPr>
            </w:pPr>
            <w:r w:rsidRPr="00B83720">
              <w:rPr>
                <w:rFonts w:eastAsia="SimSun"/>
                <w:szCs w:val="24"/>
                <w:lang w:eastAsia="zh-CN"/>
              </w:rPr>
              <w:t xml:space="preserve">Discuss and </w:t>
            </w:r>
            <w:r w:rsidRPr="005F1103">
              <w:rPr>
                <w:rFonts w:eastAsia="SimSun"/>
                <w:szCs w:val="24"/>
                <w:lang w:eastAsia="zh-CN"/>
              </w:rPr>
              <w:t>align on assumptions for the test decoder and reference encoder structures</w:t>
            </w:r>
          </w:p>
          <w:p w14:paraId="76681F28" w14:textId="77777777" w:rsidR="00237098" w:rsidRPr="008F580A" w:rsidRDefault="00237098" w:rsidP="003D2D3F">
            <w:pPr>
              <w:pStyle w:val="ListParagraph"/>
              <w:numPr>
                <w:ilvl w:val="3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ind w:left="1404"/>
              <w:contextualSpacing w:val="0"/>
              <w:textAlignment w:val="baseline"/>
              <w:rPr>
                <w:iCs/>
                <w:lang w:eastAsia="zh-CN"/>
              </w:rPr>
            </w:pPr>
            <w:r w:rsidRPr="005F1103">
              <w:rPr>
                <w:iCs/>
                <w:lang w:eastAsia="zh-CN"/>
              </w:rPr>
              <w:t xml:space="preserve">Also, may need to consider </w:t>
            </w:r>
            <w:r w:rsidRPr="005F1103">
              <w:rPr>
                <w:lang w:eastAsia="zh-CN"/>
              </w:rPr>
              <w:t>how many test decoders and encoders</w:t>
            </w:r>
          </w:p>
        </w:tc>
      </w:tr>
    </w:tbl>
    <w:p w14:paraId="43354C8B" w14:textId="77777777" w:rsidR="00140955" w:rsidRDefault="00140955" w:rsidP="00065451">
      <w:pPr>
        <w:rPr>
          <w:b/>
          <w:bCs/>
          <w:highlight w:val="yellow"/>
          <w:lang w:val="en-US"/>
        </w:rPr>
      </w:pPr>
    </w:p>
    <w:p w14:paraId="78ADDCAE" w14:textId="41AD7C56" w:rsidR="003255A8" w:rsidRDefault="003255A8" w:rsidP="003255A8">
      <w:r w:rsidRPr="003F2FE1">
        <w:t>During the SI phase, RAN4 simulations on the feasibility study of the different test decoder options relied mainly on the CNN-based</w:t>
      </w:r>
      <w:r>
        <w:t xml:space="preserve"> model</w:t>
      </w:r>
      <w:r w:rsidRPr="003F2FE1">
        <w:t xml:space="preserve"> structure for encoders and decoders</w:t>
      </w:r>
      <w:r>
        <w:t>, although other transformer- and MLP-based model structures were considered in extended simulation activities. From the RAN1 perspective, the transformer-based model structure was the one used during the SI phase for studying</w:t>
      </w:r>
      <w:r w:rsidRPr="00F03F1D">
        <w:t xml:space="preserve"> inter-vendor collaboration </w:t>
      </w:r>
      <w:r>
        <w:t xml:space="preserve">and scalability </w:t>
      </w:r>
      <w:r w:rsidRPr="00F03F1D">
        <w:t>issues</w:t>
      </w:r>
      <w:r>
        <w:t>. By comparing the transformer-based model structure</w:t>
      </w:r>
      <w:r w:rsidR="00806662">
        <w:t>s</w:t>
      </w:r>
      <w:r>
        <w:t xml:space="preserve"> used by </w:t>
      </w:r>
      <w:r w:rsidRPr="0025165C">
        <w:t>RAN</w:t>
      </w:r>
      <w:r w:rsidR="00806662" w:rsidRPr="0025165C">
        <w:t>4 and RAN1</w:t>
      </w:r>
      <w:r w:rsidRPr="0025165C">
        <w:t xml:space="preserve">, and depicted in the </w:t>
      </w:r>
      <w:r w:rsidRPr="0025165C">
        <w:rPr>
          <w:b/>
          <w:bCs/>
        </w:rPr>
        <w:t>Annex</w:t>
      </w:r>
      <w:r w:rsidRPr="0025165C">
        <w:t>,</w:t>
      </w:r>
      <w:r w:rsidRPr="00785F09">
        <w:t xml:space="preserve"> we can observe the similarity between the two model structures.</w:t>
      </w:r>
    </w:p>
    <w:p w14:paraId="40F809D4" w14:textId="3EFFFDA7" w:rsidR="003255A8" w:rsidRDefault="003255A8" w:rsidP="003255A8">
      <w:pPr>
        <w:pStyle w:val="RAN4observation0"/>
      </w:pPr>
      <w:bookmarkStart w:id="5" w:name="_Toc210412360"/>
      <w:r>
        <w:t xml:space="preserve">The transformer-based model structures used </w:t>
      </w:r>
      <w:r w:rsidR="00D77FAF">
        <w:t>in</w:t>
      </w:r>
      <w:r>
        <w:t xml:space="preserve"> RAN1 and RAN4 during the </w:t>
      </w:r>
      <w:r w:rsidRPr="00785F09">
        <w:t>SI phase are similar.</w:t>
      </w:r>
      <w:bookmarkEnd w:id="5"/>
      <w:r>
        <w:t xml:space="preserve"> </w:t>
      </w:r>
    </w:p>
    <w:p w14:paraId="72340209" w14:textId="7A81F503" w:rsidR="00065451" w:rsidRPr="003B0504" w:rsidRDefault="00452E15" w:rsidP="00065451">
      <w:pPr>
        <w:rPr>
          <w:lang w:val="en-US"/>
        </w:rPr>
      </w:pPr>
      <w:r w:rsidRPr="00731311">
        <w:rPr>
          <w:lang w:val="en-US"/>
        </w:rPr>
        <w:t xml:space="preserve">One question </w:t>
      </w:r>
      <w:r w:rsidR="00632DB3" w:rsidRPr="00731311">
        <w:rPr>
          <w:lang w:val="en-US"/>
        </w:rPr>
        <w:t xml:space="preserve">that needs to be answered in RAN4 to decide about the model structures to assume for the WI </w:t>
      </w:r>
      <w:r w:rsidR="00253E22" w:rsidRPr="00731311">
        <w:rPr>
          <w:lang w:val="en-US"/>
        </w:rPr>
        <w:t xml:space="preserve">is whether to adopt CNN-based models </w:t>
      </w:r>
      <w:r w:rsidR="00731311">
        <w:rPr>
          <w:lang w:val="en-US"/>
        </w:rPr>
        <w:t xml:space="preserve">(same as in the SI) </w:t>
      </w:r>
      <w:r w:rsidR="00253E22" w:rsidRPr="00731311">
        <w:rPr>
          <w:lang w:val="en-US"/>
        </w:rPr>
        <w:t>or transformer-based models</w:t>
      </w:r>
      <w:r w:rsidR="00731311">
        <w:rPr>
          <w:lang w:val="en-US"/>
        </w:rPr>
        <w:t xml:space="preserve"> (same as RAN1)</w:t>
      </w:r>
      <w:r w:rsidR="00253E22" w:rsidRPr="00731311">
        <w:rPr>
          <w:lang w:val="en-US"/>
        </w:rPr>
        <w:t xml:space="preserve">. </w:t>
      </w:r>
      <w:r w:rsidR="008D25CE">
        <w:rPr>
          <w:lang w:val="en-US"/>
        </w:rPr>
        <w:t xml:space="preserve">To answer this question, we use the following agreement made </w:t>
      </w:r>
      <w:r w:rsidR="008D25CE">
        <w:rPr>
          <w:lang w:eastAsia="zh-CN"/>
        </w:rPr>
        <w:t>i</w:t>
      </w:r>
      <w:r w:rsidR="00696124" w:rsidRPr="00731311">
        <w:rPr>
          <w:lang w:eastAsia="zh-CN"/>
        </w:rPr>
        <w:t xml:space="preserve">n </w:t>
      </w:r>
      <w:r w:rsidR="00696124" w:rsidRPr="00731311">
        <w:rPr>
          <w:lang w:val="en-US"/>
        </w:rPr>
        <w:t>RAN4#116 meeting</w:t>
      </w:r>
      <w:r w:rsidR="00E5193B" w:rsidRPr="00731311">
        <w:rPr>
          <w:lang w:eastAsia="zh-CN"/>
        </w:rPr>
        <w:t xml:space="preserve"> </w:t>
      </w:r>
      <w:r w:rsidR="00E866DD" w:rsidRPr="00731311">
        <w:rPr>
          <w:lang w:val="en-US"/>
        </w:rPr>
        <w:t xml:space="preserve">regarding </w:t>
      </w:r>
      <w:r w:rsidR="0090033F" w:rsidRPr="00731311">
        <w:rPr>
          <w:lang w:val="en-US"/>
        </w:rPr>
        <w:t xml:space="preserve">the </w:t>
      </w:r>
      <w:r w:rsidR="003B0504" w:rsidRPr="00731311">
        <w:rPr>
          <w:lang w:eastAsia="zh-CN"/>
        </w:rPr>
        <w:t>c</w:t>
      </w:r>
      <w:r w:rsidR="0090033F" w:rsidRPr="00731311">
        <w:rPr>
          <w:lang w:eastAsia="zh-CN"/>
        </w:rPr>
        <w:t>riteria for selecting the encoder/decoder mode</w:t>
      </w:r>
      <w:r w:rsidR="00696124" w:rsidRPr="00731311">
        <w:rPr>
          <w:lang w:eastAsia="zh-CN"/>
        </w:rPr>
        <w:t>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65451" w14:paraId="76DA6337" w14:textId="77777777" w:rsidTr="00787527">
        <w:tc>
          <w:tcPr>
            <w:tcW w:w="9617" w:type="dxa"/>
          </w:tcPr>
          <w:p w14:paraId="503F0695" w14:textId="77777777" w:rsidR="00065451" w:rsidRPr="0092732F" w:rsidRDefault="00065451" w:rsidP="00787527">
            <w:pPr>
              <w:spacing w:afterLines="50" w:after="120"/>
              <w:rPr>
                <w:b/>
                <w:u w:val="single"/>
                <w:lang w:eastAsia="zh-CN"/>
              </w:rPr>
            </w:pPr>
            <w:r w:rsidRPr="0092732F">
              <w:rPr>
                <w:b/>
                <w:u w:val="single"/>
                <w:lang w:eastAsia="zh-CN"/>
              </w:rPr>
              <w:t>Criteria for selecting the encoder/decoder model:</w:t>
            </w:r>
          </w:p>
          <w:p w14:paraId="1CEC70F3" w14:textId="77777777" w:rsidR="00065451" w:rsidRPr="00065451" w:rsidRDefault="00065451" w:rsidP="00787527">
            <w:pPr>
              <w:spacing w:afterLines="50" w:after="120"/>
              <w:rPr>
                <w:b/>
                <w:lang w:eastAsia="zh-CN"/>
              </w:rPr>
            </w:pPr>
            <w:r w:rsidRPr="00065451">
              <w:rPr>
                <w:b/>
                <w:highlight w:val="green"/>
                <w:lang w:eastAsia="zh-CN"/>
              </w:rPr>
              <w:t>Agreements:</w:t>
            </w:r>
          </w:p>
          <w:p w14:paraId="35B5E68E" w14:textId="77777777" w:rsidR="00065451" w:rsidRPr="0025165C" w:rsidRDefault="00065451" w:rsidP="00787527">
            <w:pPr>
              <w:pStyle w:val="ListParagraph"/>
              <w:numPr>
                <w:ilvl w:val="1"/>
                <w:numId w:val="8"/>
              </w:numPr>
              <w:spacing w:after="120"/>
              <w:ind w:left="1440"/>
              <w:contextualSpacing w:val="0"/>
              <w:rPr>
                <w:rFonts w:eastAsia="SimSun"/>
                <w:szCs w:val="24"/>
                <w:lang w:eastAsia="zh-CN"/>
              </w:rPr>
            </w:pPr>
            <w:r w:rsidRPr="0025165C">
              <w:rPr>
                <w:rFonts w:eastAsia="SimSun"/>
                <w:szCs w:val="24"/>
                <w:lang w:eastAsia="zh-CN"/>
              </w:rPr>
              <w:t xml:space="preserve">Achievable performance, complexity and robustness in different conditions need to be </w:t>
            </w:r>
            <w:proofErr w:type="gramStart"/>
            <w:r w:rsidRPr="0025165C">
              <w:rPr>
                <w:rFonts w:eastAsia="SimSun"/>
                <w:szCs w:val="24"/>
                <w:lang w:eastAsia="zh-CN"/>
              </w:rPr>
              <w:t>taken into account</w:t>
            </w:r>
            <w:proofErr w:type="gramEnd"/>
            <w:r w:rsidRPr="0025165C">
              <w:rPr>
                <w:rFonts w:eastAsia="SimSun"/>
                <w:szCs w:val="24"/>
                <w:lang w:eastAsia="zh-CN"/>
              </w:rPr>
              <w:t xml:space="preserve"> in selecting the model.</w:t>
            </w:r>
          </w:p>
          <w:p w14:paraId="1E5AABFB" w14:textId="77777777" w:rsidR="00065451" w:rsidRPr="0025165C" w:rsidRDefault="00065451" w:rsidP="00787527">
            <w:pPr>
              <w:pStyle w:val="ListParagraph"/>
              <w:numPr>
                <w:ilvl w:val="1"/>
                <w:numId w:val="8"/>
              </w:numPr>
              <w:spacing w:after="120"/>
              <w:ind w:left="1656"/>
              <w:contextualSpacing w:val="0"/>
              <w:rPr>
                <w:rFonts w:eastAsia="SimSun"/>
                <w:szCs w:val="24"/>
                <w:lang w:eastAsia="zh-CN"/>
              </w:rPr>
            </w:pPr>
            <w:r w:rsidRPr="0025165C">
              <w:rPr>
                <w:rFonts w:eastAsia="SimSun"/>
                <w:szCs w:val="24"/>
                <w:lang w:eastAsia="zh-CN"/>
              </w:rPr>
              <w:t>Whether a single or multiple test decoders is needed will need more elaboration during the WI phase</w:t>
            </w:r>
          </w:p>
          <w:p w14:paraId="102BAEB7" w14:textId="0C1EA2FB" w:rsidR="00065451" w:rsidRPr="0090033F" w:rsidRDefault="00065451" w:rsidP="00787527">
            <w:pPr>
              <w:pStyle w:val="ListParagraph"/>
              <w:numPr>
                <w:ilvl w:val="1"/>
                <w:numId w:val="8"/>
              </w:numPr>
              <w:spacing w:after="120"/>
              <w:ind w:left="1440"/>
              <w:contextualSpacing w:val="0"/>
              <w:rPr>
                <w:rFonts w:eastAsia="SimSun"/>
                <w:szCs w:val="24"/>
                <w:lang w:eastAsia="zh-CN"/>
              </w:rPr>
            </w:pPr>
            <w:r w:rsidRPr="00D65AFC">
              <w:rPr>
                <w:rFonts w:eastAsia="SimSun"/>
                <w:szCs w:val="24"/>
                <w:lang w:eastAsia="zh-CN"/>
              </w:rPr>
              <w:t>For option 3 the reference encoder should have been joint trained with the test decoder.</w:t>
            </w:r>
          </w:p>
        </w:tc>
      </w:tr>
    </w:tbl>
    <w:p w14:paraId="6CAE34FF" w14:textId="77777777" w:rsidR="00065451" w:rsidRDefault="00065451" w:rsidP="00237098">
      <w:pPr>
        <w:rPr>
          <w:b/>
          <w:bCs/>
          <w:highlight w:val="yellow"/>
          <w:lang w:val="en-US"/>
        </w:rPr>
      </w:pPr>
    </w:p>
    <w:p w14:paraId="39BB7FE1" w14:textId="70040CD8" w:rsidR="000B2C2B" w:rsidRPr="00392424" w:rsidRDefault="000B2C2B" w:rsidP="00237098">
      <w:pPr>
        <w:rPr>
          <w:lang w:val="en-US"/>
        </w:rPr>
      </w:pPr>
      <w:r w:rsidRPr="008E1C59">
        <w:rPr>
          <w:b/>
          <w:bCs/>
          <w:u w:val="single"/>
          <w:lang w:val="en-US"/>
        </w:rPr>
        <w:t>Performance</w:t>
      </w:r>
      <w:r w:rsidR="008E1C59" w:rsidRPr="008E1C59">
        <w:rPr>
          <w:b/>
          <w:bCs/>
          <w:u w:val="single"/>
          <w:lang w:val="en-US"/>
        </w:rPr>
        <w:t>.</w:t>
      </w:r>
      <w:r w:rsidR="008E1C59">
        <w:rPr>
          <w:b/>
          <w:bCs/>
          <w:lang w:val="en-US"/>
        </w:rPr>
        <w:t xml:space="preserve"> </w:t>
      </w:r>
      <w:r w:rsidR="00733ABE" w:rsidRPr="00392424">
        <w:rPr>
          <w:b/>
          <w:bCs/>
          <w:lang w:val="en-US"/>
        </w:rPr>
        <w:t>Table 1</w:t>
      </w:r>
      <w:r w:rsidR="00733ABE" w:rsidRPr="00392424">
        <w:rPr>
          <w:lang w:val="en-US"/>
        </w:rPr>
        <w:t xml:space="preserve"> reports </w:t>
      </w:r>
      <w:r w:rsidR="00326302" w:rsidRPr="00392424">
        <w:rPr>
          <w:lang w:val="en-US"/>
        </w:rPr>
        <w:t xml:space="preserve">the results </w:t>
      </w:r>
      <w:r w:rsidR="00F6637E" w:rsidRPr="00392424">
        <w:rPr>
          <w:lang w:val="en-US"/>
        </w:rPr>
        <w:t>comparing</w:t>
      </w:r>
      <w:r w:rsidR="00326302" w:rsidRPr="00392424">
        <w:rPr>
          <w:lang w:val="en-US"/>
        </w:rPr>
        <w:t xml:space="preserve"> the CNN </w:t>
      </w:r>
      <w:r w:rsidR="00FE2EDB" w:rsidRPr="00392424">
        <w:rPr>
          <w:lang w:val="en-US"/>
        </w:rPr>
        <w:t>reference</w:t>
      </w:r>
      <w:r w:rsidR="00326302" w:rsidRPr="00392424">
        <w:rPr>
          <w:lang w:val="en-US"/>
        </w:rPr>
        <w:t xml:space="preserve"> model used </w:t>
      </w:r>
      <w:r w:rsidR="00462A8F">
        <w:rPr>
          <w:lang w:val="en-US"/>
        </w:rPr>
        <w:t>in</w:t>
      </w:r>
      <w:r w:rsidR="00326302" w:rsidRPr="00392424">
        <w:rPr>
          <w:lang w:val="en-US"/>
        </w:rPr>
        <w:t xml:space="preserve"> RAN4 </w:t>
      </w:r>
      <w:r w:rsidR="00F6637E" w:rsidRPr="00392424">
        <w:rPr>
          <w:lang w:val="en-US"/>
        </w:rPr>
        <w:t xml:space="preserve">to </w:t>
      </w:r>
      <w:r w:rsidR="00326302" w:rsidRPr="00392424">
        <w:rPr>
          <w:lang w:val="en-US"/>
        </w:rPr>
        <w:t xml:space="preserve">the </w:t>
      </w:r>
      <w:r w:rsidR="00FE2EDB" w:rsidRPr="00392424">
        <w:rPr>
          <w:lang w:val="en-US"/>
        </w:rPr>
        <w:t xml:space="preserve">reference </w:t>
      </w:r>
      <w:r w:rsidR="00326302" w:rsidRPr="00392424">
        <w:rPr>
          <w:lang w:val="en-US"/>
        </w:rPr>
        <w:t xml:space="preserve">transformer model used </w:t>
      </w:r>
      <w:r w:rsidR="00462A8F">
        <w:rPr>
          <w:lang w:val="en-US"/>
        </w:rPr>
        <w:t>in</w:t>
      </w:r>
      <w:r w:rsidR="00326302" w:rsidRPr="00392424">
        <w:rPr>
          <w:lang w:val="en-US"/>
        </w:rPr>
        <w:t xml:space="preserve"> RAN1</w:t>
      </w:r>
      <w:r w:rsidR="00C6545A">
        <w:rPr>
          <w:lang w:val="en-US"/>
        </w:rPr>
        <w:t xml:space="preserve"> in terms of SGCS</w:t>
      </w:r>
      <w:r w:rsidR="00FE2EDB" w:rsidRPr="00392424">
        <w:rPr>
          <w:lang w:val="en-US"/>
        </w:rPr>
        <w:t>.</w:t>
      </w:r>
      <w:r w:rsidR="006B3EDB" w:rsidRPr="00392424">
        <w:rPr>
          <w:lang w:val="en-US"/>
        </w:rPr>
        <w:t xml:space="preserve"> Nokia’s dataset is used for both training and testing</w:t>
      </w:r>
      <w:r w:rsidR="000F2510" w:rsidRPr="00392424">
        <w:rPr>
          <w:lang w:val="en-US"/>
        </w:rPr>
        <w:t>, and Rel-16 eType II codebook is used as the bas</w:t>
      </w:r>
      <w:r w:rsidR="009C1D4A" w:rsidRPr="00392424">
        <w:rPr>
          <w:lang w:val="en-US"/>
        </w:rPr>
        <w:t>e</w:t>
      </w:r>
      <w:r w:rsidR="000F2510" w:rsidRPr="00392424">
        <w:rPr>
          <w:lang w:val="en-US"/>
        </w:rPr>
        <w:t>line for SGCS gain calculation (SGCS=0.</w:t>
      </w:r>
      <w:r w:rsidR="00241F2C" w:rsidRPr="00392424">
        <w:rPr>
          <w:lang w:val="en-US"/>
        </w:rPr>
        <w:t xml:space="preserve">689). </w:t>
      </w:r>
      <w:r w:rsidR="00970C02">
        <w:rPr>
          <w:lang w:val="en-US"/>
        </w:rPr>
        <w:t xml:space="preserve">In addition to the higher SGCS gain </w:t>
      </w:r>
      <w:r w:rsidR="00797D44">
        <w:rPr>
          <w:lang w:val="en-US"/>
        </w:rPr>
        <w:t>shown</w:t>
      </w:r>
      <w:r w:rsidR="00970C02">
        <w:rPr>
          <w:lang w:val="en-US"/>
        </w:rPr>
        <w:t xml:space="preserve"> in </w:t>
      </w:r>
      <w:r w:rsidR="00797D44" w:rsidRPr="00797D44">
        <w:rPr>
          <w:b/>
          <w:bCs/>
          <w:lang w:val="en-US"/>
        </w:rPr>
        <w:t>Table 1</w:t>
      </w:r>
      <w:r w:rsidR="00970C02">
        <w:rPr>
          <w:lang w:val="en-US"/>
        </w:rPr>
        <w:t xml:space="preserve">, </w:t>
      </w:r>
      <w:r w:rsidR="00797D44" w:rsidRPr="00627B80">
        <w:rPr>
          <w:lang w:val="en-US"/>
        </w:rPr>
        <w:t>and acc</w:t>
      </w:r>
      <w:r w:rsidR="00797D44" w:rsidRPr="00B40334">
        <w:rPr>
          <w:lang w:val="en-US"/>
        </w:rPr>
        <w:t>ording to RAN1 evaluations</w:t>
      </w:r>
      <w:r w:rsidR="00936735" w:rsidRPr="00B40334">
        <w:rPr>
          <w:lang w:val="en-US"/>
        </w:rPr>
        <w:t>, the m</w:t>
      </w:r>
      <w:r w:rsidR="00392424" w:rsidRPr="00B40334">
        <w:rPr>
          <w:lang w:val="en-US"/>
        </w:rPr>
        <w:t xml:space="preserve">aximum </w:t>
      </w:r>
      <w:r w:rsidR="00666CA5" w:rsidRPr="00B40334">
        <w:rPr>
          <w:lang w:val="en-US"/>
        </w:rPr>
        <w:t>thr</w:t>
      </w:r>
      <w:r w:rsidR="001C6887" w:rsidRPr="00B40334">
        <w:rPr>
          <w:lang w:val="en-US"/>
        </w:rPr>
        <w:t>oughput</w:t>
      </w:r>
      <w:r w:rsidR="00392424" w:rsidRPr="00B40334">
        <w:rPr>
          <w:lang w:val="en-US"/>
        </w:rPr>
        <w:t xml:space="preserve"> gain </w:t>
      </w:r>
      <w:r w:rsidR="00A564B6" w:rsidRPr="00B40334">
        <w:rPr>
          <w:lang w:val="en-US"/>
        </w:rPr>
        <w:t xml:space="preserve">obtained with </w:t>
      </w:r>
      <w:r w:rsidR="00392424" w:rsidRPr="00B40334">
        <w:rPr>
          <w:lang w:val="en-US"/>
        </w:rPr>
        <w:t>CNN-based models</w:t>
      </w:r>
      <w:r w:rsidR="00936735" w:rsidRPr="00B40334">
        <w:rPr>
          <w:lang w:val="en-US"/>
        </w:rPr>
        <w:t xml:space="preserve"> </w:t>
      </w:r>
      <w:r w:rsidR="00942A97" w:rsidRPr="00B40334">
        <w:rPr>
          <w:lang w:val="en-US"/>
        </w:rPr>
        <w:t xml:space="preserve">over Rel-16 eType II codebook </w:t>
      </w:r>
      <w:r w:rsidR="00A564B6" w:rsidRPr="00B40334">
        <w:rPr>
          <w:lang w:val="en-US"/>
        </w:rPr>
        <w:t xml:space="preserve">can reach up to </w:t>
      </w:r>
      <w:r w:rsidR="00392424" w:rsidRPr="00B40334">
        <w:rPr>
          <w:lang w:val="en-US"/>
        </w:rPr>
        <w:t>5%</w:t>
      </w:r>
      <w:r w:rsidR="00942A97" w:rsidRPr="00B40334">
        <w:rPr>
          <w:lang w:val="en-US"/>
        </w:rPr>
        <w:t xml:space="preserve">, </w:t>
      </w:r>
      <w:r w:rsidR="00392424" w:rsidRPr="00B40334">
        <w:rPr>
          <w:lang w:val="en-US"/>
        </w:rPr>
        <w:t xml:space="preserve">while </w:t>
      </w:r>
      <w:r w:rsidR="00950BFC" w:rsidRPr="00B40334">
        <w:rPr>
          <w:lang w:val="en-US"/>
        </w:rPr>
        <w:t xml:space="preserve">it </w:t>
      </w:r>
      <w:r w:rsidR="00A564B6" w:rsidRPr="00B40334">
        <w:rPr>
          <w:lang w:val="en-US"/>
        </w:rPr>
        <w:t xml:space="preserve">can reach up to </w:t>
      </w:r>
      <w:r w:rsidR="00392424" w:rsidRPr="00B40334">
        <w:rPr>
          <w:lang w:val="en-US"/>
        </w:rPr>
        <w:t>20%</w:t>
      </w:r>
      <w:r w:rsidR="00A564B6" w:rsidRPr="00B40334">
        <w:rPr>
          <w:lang w:val="en-US"/>
        </w:rPr>
        <w:t xml:space="preserve"> </w:t>
      </w:r>
      <w:r w:rsidR="00950BFC" w:rsidRPr="00B40334">
        <w:rPr>
          <w:lang w:val="en-US"/>
        </w:rPr>
        <w:t>with transformer-based models.</w:t>
      </w:r>
      <w:r w:rsidR="00950BFC">
        <w:rPr>
          <w:lang w:val="en-US"/>
        </w:rPr>
        <w:t xml:space="preserve"> </w:t>
      </w:r>
    </w:p>
    <w:p w14:paraId="3B924F8B" w14:textId="49932FC5" w:rsidR="009C1D4A" w:rsidRDefault="009C1D4A" w:rsidP="009C1D4A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SGCS </w:t>
      </w:r>
      <w:r w:rsidR="005E52AE">
        <w:t>performance</w:t>
      </w:r>
      <w:r>
        <w:t xml:space="preserve"> comparison of CNN-based and transformer-based models</w:t>
      </w:r>
      <w:r w:rsidR="00B40334">
        <w:t xml:space="preserve"> </w:t>
      </w:r>
      <w:r>
        <w:t>(Rel-16 eType II codebook SGCS=</w:t>
      </w:r>
      <w:r w:rsidRPr="001B65B0">
        <w:rPr>
          <w:b/>
          <w:bCs/>
        </w:rPr>
        <w:t>0.689</w:t>
      </w:r>
      <w:r>
        <w:t>).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455"/>
        <w:gridCol w:w="2069"/>
        <w:gridCol w:w="1417"/>
        <w:gridCol w:w="1985"/>
      </w:tblGrid>
      <w:tr w:rsidR="00953D28" w:rsidRPr="00392424" w14:paraId="21A2F3CE" w14:textId="77777777" w:rsidTr="00953D28">
        <w:trPr>
          <w:jc w:val="center"/>
        </w:trPr>
        <w:tc>
          <w:tcPr>
            <w:tcW w:w="3455" w:type="dxa"/>
            <w:vAlign w:val="center"/>
          </w:tcPr>
          <w:p w14:paraId="78A584C7" w14:textId="5CF6FAC4" w:rsidR="00953D28" w:rsidRPr="00392424" w:rsidRDefault="00953D28" w:rsidP="009C420E">
            <w:pPr>
              <w:rPr>
                <w:b/>
                <w:bCs/>
                <w:lang w:val="en-US"/>
              </w:rPr>
            </w:pPr>
            <w:r w:rsidRPr="00392424">
              <w:rPr>
                <w:b/>
                <w:bCs/>
                <w:lang w:val="en-US"/>
              </w:rPr>
              <w:t>Model</w:t>
            </w:r>
          </w:p>
        </w:tc>
        <w:tc>
          <w:tcPr>
            <w:tcW w:w="2069" w:type="dxa"/>
            <w:vAlign w:val="center"/>
          </w:tcPr>
          <w:p w14:paraId="00E3C813" w14:textId="60082BD3" w:rsidR="00953D28" w:rsidRPr="00392424" w:rsidRDefault="00953D28" w:rsidP="009C420E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Number of </w:t>
            </w:r>
            <w:r w:rsidRPr="00392424">
              <w:rPr>
                <w:b/>
                <w:bCs/>
                <w:lang w:val="en-US"/>
              </w:rPr>
              <w:t>parameters (enc+dec)</w:t>
            </w:r>
          </w:p>
        </w:tc>
        <w:tc>
          <w:tcPr>
            <w:tcW w:w="1417" w:type="dxa"/>
            <w:vAlign w:val="center"/>
          </w:tcPr>
          <w:p w14:paraId="3D7F2518" w14:textId="25C68CE6" w:rsidR="00953D28" w:rsidRPr="00392424" w:rsidRDefault="00953D28" w:rsidP="009C420E">
            <w:pPr>
              <w:rPr>
                <w:b/>
                <w:bCs/>
                <w:lang w:val="en-US"/>
              </w:rPr>
            </w:pPr>
            <w:r w:rsidRPr="00392424">
              <w:rPr>
                <w:b/>
                <w:bCs/>
                <w:lang w:val="en-US"/>
              </w:rPr>
              <w:t>SGCS (with 2-bit scalar quantization)</w:t>
            </w:r>
          </w:p>
        </w:tc>
        <w:tc>
          <w:tcPr>
            <w:tcW w:w="1985" w:type="dxa"/>
            <w:vAlign w:val="center"/>
          </w:tcPr>
          <w:p w14:paraId="51BED94B" w14:textId="77822114" w:rsidR="00953D28" w:rsidRPr="00392424" w:rsidRDefault="00953D28" w:rsidP="009C420E">
            <w:pPr>
              <w:rPr>
                <w:b/>
                <w:bCs/>
                <w:lang w:val="en-US"/>
              </w:rPr>
            </w:pPr>
            <w:r w:rsidRPr="00392424">
              <w:rPr>
                <w:b/>
                <w:bCs/>
                <w:lang w:val="en-US"/>
              </w:rPr>
              <w:t>SGCS gain over Rel-16 eType II codebook</w:t>
            </w:r>
          </w:p>
        </w:tc>
      </w:tr>
      <w:tr w:rsidR="00953D28" w:rsidRPr="00392424" w14:paraId="54AC789B" w14:textId="77777777" w:rsidTr="00953D28">
        <w:trPr>
          <w:jc w:val="center"/>
        </w:trPr>
        <w:tc>
          <w:tcPr>
            <w:tcW w:w="3455" w:type="dxa"/>
            <w:vAlign w:val="center"/>
          </w:tcPr>
          <w:p w14:paraId="036FEC59" w14:textId="0A045B75" w:rsidR="00953D28" w:rsidRPr="00392424" w:rsidRDefault="00953D28" w:rsidP="009C420E">
            <w:pPr>
              <w:rPr>
                <w:lang w:val="en-US"/>
              </w:rPr>
            </w:pPr>
            <w:r w:rsidRPr="00392424">
              <w:rPr>
                <w:lang w:val="en-US"/>
              </w:rPr>
              <w:t>CNN [RAN4 reference model]</w:t>
            </w:r>
          </w:p>
        </w:tc>
        <w:tc>
          <w:tcPr>
            <w:tcW w:w="2069" w:type="dxa"/>
            <w:vAlign w:val="center"/>
          </w:tcPr>
          <w:p w14:paraId="77CAC2E2" w14:textId="00C9E7B4" w:rsidR="00953D28" w:rsidRPr="00392424" w:rsidRDefault="00953D28" w:rsidP="009C420E">
            <w:pPr>
              <w:rPr>
                <w:lang w:val="en-US"/>
              </w:rPr>
            </w:pPr>
            <w:r w:rsidRPr="00392424">
              <w:rPr>
                <w:lang w:val="en-US"/>
              </w:rPr>
              <w:t>1.9M</w:t>
            </w:r>
          </w:p>
        </w:tc>
        <w:tc>
          <w:tcPr>
            <w:tcW w:w="1417" w:type="dxa"/>
            <w:vAlign w:val="center"/>
          </w:tcPr>
          <w:p w14:paraId="38A34CEA" w14:textId="66F3791F" w:rsidR="00953D28" w:rsidRPr="006D0E51" w:rsidRDefault="00953D28" w:rsidP="009C420E">
            <w:pPr>
              <w:rPr>
                <w:lang w:val="en-US"/>
              </w:rPr>
            </w:pPr>
            <w:r w:rsidRPr="006D0E51">
              <w:rPr>
                <w:lang w:val="en-US"/>
              </w:rPr>
              <w:t>0.698</w:t>
            </w:r>
          </w:p>
        </w:tc>
        <w:tc>
          <w:tcPr>
            <w:tcW w:w="1985" w:type="dxa"/>
            <w:vAlign w:val="center"/>
          </w:tcPr>
          <w:p w14:paraId="6BCA8DBD" w14:textId="0A3426FB" w:rsidR="00953D28" w:rsidRPr="006D0E51" w:rsidRDefault="00953D28" w:rsidP="009C420E">
            <w:pPr>
              <w:rPr>
                <w:lang w:val="en-US"/>
              </w:rPr>
            </w:pPr>
            <w:r w:rsidRPr="006D0E51">
              <w:rPr>
                <w:lang w:val="en-US"/>
              </w:rPr>
              <w:t>1.3%</w:t>
            </w:r>
          </w:p>
        </w:tc>
      </w:tr>
      <w:tr w:rsidR="00953D28" w:rsidRPr="00392424" w14:paraId="602B1451" w14:textId="77777777" w:rsidTr="00953D28">
        <w:trPr>
          <w:jc w:val="center"/>
        </w:trPr>
        <w:tc>
          <w:tcPr>
            <w:tcW w:w="3455" w:type="dxa"/>
            <w:vAlign w:val="center"/>
          </w:tcPr>
          <w:p w14:paraId="779BB057" w14:textId="3238B6D9" w:rsidR="00953D28" w:rsidRPr="00392424" w:rsidRDefault="00953D28" w:rsidP="009C420E">
            <w:pPr>
              <w:rPr>
                <w:lang w:val="en-US"/>
              </w:rPr>
            </w:pPr>
            <w:r w:rsidRPr="00392424">
              <w:rPr>
                <w:lang w:val="en-US"/>
              </w:rPr>
              <w:t>Transformer [RAN1 reference model]</w:t>
            </w:r>
          </w:p>
        </w:tc>
        <w:tc>
          <w:tcPr>
            <w:tcW w:w="2069" w:type="dxa"/>
            <w:vAlign w:val="center"/>
          </w:tcPr>
          <w:p w14:paraId="2AC8F83C" w14:textId="314609E6" w:rsidR="00953D28" w:rsidRPr="00392424" w:rsidRDefault="00953D28" w:rsidP="009C420E">
            <w:pPr>
              <w:rPr>
                <w:lang w:val="en-US"/>
              </w:rPr>
            </w:pPr>
            <w:r w:rsidRPr="00392424">
              <w:rPr>
                <w:lang w:val="en-US"/>
              </w:rPr>
              <w:t>2.4M</w:t>
            </w:r>
          </w:p>
        </w:tc>
        <w:tc>
          <w:tcPr>
            <w:tcW w:w="1417" w:type="dxa"/>
            <w:vAlign w:val="center"/>
          </w:tcPr>
          <w:p w14:paraId="7AE7EEBC" w14:textId="344FD4B3" w:rsidR="00953D28" w:rsidRPr="006D0E51" w:rsidRDefault="00953D28" w:rsidP="009C420E">
            <w:pPr>
              <w:rPr>
                <w:lang w:val="en-US"/>
              </w:rPr>
            </w:pPr>
            <w:r w:rsidRPr="006D0E51">
              <w:rPr>
                <w:lang w:val="en-US"/>
              </w:rPr>
              <w:t>0.724</w:t>
            </w:r>
          </w:p>
        </w:tc>
        <w:tc>
          <w:tcPr>
            <w:tcW w:w="1985" w:type="dxa"/>
            <w:vAlign w:val="center"/>
          </w:tcPr>
          <w:p w14:paraId="2EBE9371" w14:textId="639F08A9" w:rsidR="00953D28" w:rsidRPr="006D0E51" w:rsidRDefault="00953D28" w:rsidP="009C420E">
            <w:pPr>
              <w:rPr>
                <w:lang w:val="en-US"/>
              </w:rPr>
            </w:pPr>
            <w:r w:rsidRPr="006D0E51">
              <w:rPr>
                <w:lang w:val="en-US"/>
              </w:rPr>
              <w:t>5.1%</w:t>
            </w:r>
          </w:p>
        </w:tc>
      </w:tr>
    </w:tbl>
    <w:p w14:paraId="73ACA077" w14:textId="77777777" w:rsidR="00F6637E" w:rsidRDefault="00F6637E" w:rsidP="00237098">
      <w:pPr>
        <w:rPr>
          <w:lang w:val="en-US"/>
        </w:rPr>
      </w:pPr>
    </w:p>
    <w:p w14:paraId="55986CA9" w14:textId="49D3860B" w:rsidR="008E1C59" w:rsidRDefault="00E663DA" w:rsidP="008E1C59">
      <w:pPr>
        <w:pStyle w:val="RAN4observation0"/>
        <w:rPr>
          <w:lang w:val="en-US"/>
        </w:rPr>
      </w:pPr>
      <w:bookmarkStart w:id="6" w:name="_Toc210412361"/>
      <w:r>
        <w:rPr>
          <w:lang w:val="en-US"/>
        </w:rPr>
        <w:t>T</w:t>
      </w:r>
      <w:r w:rsidR="00CA5CA1" w:rsidRPr="008E1C59">
        <w:rPr>
          <w:lang w:val="en-US"/>
        </w:rPr>
        <w:t>ransformer-based models</w:t>
      </w:r>
      <w:r w:rsidR="00CA5CA1">
        <w:rPr>
          <w:lang w:val="en-US"/>
        </w:rPr>
        <w:t xml:space="preserve"> outperform </w:t>
      </w:r>
      <w:r w:rsidR="00CA5CA1" w:rsidRPr="008E1C59">
        <w:rPr>
          <w:lang w:val="en-US"/>
        </w:rPr>
        <w:t xml:space="preserve">CNN-based models </w:t>
      </w:r>
      <w:r w:rsidR="00CA5CA1">
        <w:rPr>
          <w:lang w:val="en-US"/>
        </w:rPr>
        <w:t xml:space="preserve">in </w:t>
      </w:r>
      <w:r w:rsidR="00CA5CA1" w:rsidRPr="002E147C">
        <w:rPr>
          <w:lang w:val="en-US"/>
        </w:rPr>
        <w:t xml:space="preserve">terms of </w:t>
      </w:r>
      <w:r w:rsidR="00485200" w:rsidRPr="002E147C">
        <w:rPr>
          <w:lang w:val="en-US"/>
        </w:rPr>
        <w:t xml:space="preserve">SGCS </w:t>
      </w:r>
      <w:r w:rsidR="005D1E0E" w:rsidRPr="002E147C">
        <w:rPr>
          <w:lang w:val="en-US"/>
        </w:rPr>
        <w:t xml:space="preserve">and throughput </w:t>
      </w:r>
      <w:r w:rsidR="00485200" w:rsidRPr="002E147C">
        <w:rPr>
          <w:lang w:val="en-US"/>
        </w:rPr>
        <w:t>gain</w:t>
      </w:r>
      <w:r w:rsidR="009D06C0" w:rsidRPr="002E147C">
        <w:rPr>
          <w:lang w:val="en-US"/>
        </w:rPr>
        <w:t>s</w:t>
      </w:r>
      <w:r w:rsidR="002E147C">
        <w:rPr>
          <w:lang w:val="en-US"/>
        </w:rPr>
        <w:t xml:space="preserve"> </w:t>
      </w:r>
      <w:r w:rsidR="00485200">
        <w:rPr>
          <w:lang w:val="en-US"/>
        </w:rPr>
        <w:t>over Rel</w:t>
      </w:r>
      <w:r w:rsidR="008E1C59" w:rsidRPr="008E1C59">
        <w:rPr>
          <w:lang w:val="en-US"/>
        </w:rPr>
        <w:t xml:space="preserve">-16 eType II </w:t>
      </w:r>
      <w:r w:rsidR="00485200">
        <w:rPr>
          <w:lang w:val="en-US"/>
        </w:rPr>
        <w:t>codebook</w:t>
      </w:r>
      <w:r w:rsidR="008E1C59" w:rsidRPr="008E1C59">
        <w:rPr>
          <w:lang w:val="en-US"/>
        </w:rPr>
        <w:t>.</w:t>
      </w:r>
      <w:bookmarkEnd w:id="6"/>
    </w:p>
    <w:p w14:paraId="2867D986" w14:textId="7C1406B2" w:rsidR="006D40DB" w:rsidRDefault="00A93ABF" w:rsidP="00237098">
      <w:r>
        <w:rPr>
          <w:b/>
          <w:bCs/>
          <w:u w:val="single"/>
          <w:lang w:val="en-US"/>
        </w:rPr>
        <w:lastRenderedPageBreak/>
        <w:t>C</w:t>
      </w:r>
      <w:r w:rsidR="008E1C59" w:rsidRPr="008E1C59">
        <w:rPr>
          <w:b/>
          <w:bCs/>
          <w:u w:val="single"/>
          <w:lang w:val="en-US"/>
        </w:rPr>
        <w:t>omplexity.</w:t>
      </w:r>
      <w:r w:rsidR="008E1C59">
        <w:rPr>
          <w:b/>
          <w:bCs/>
          <w:lang w:val="en-US"/>
        </w:rPr>
        <w:t xml:space="preserve"> </w:t>
      </w:r>
      <w:r w:rsidR="004C7D2A" w:rsidRPr="003951A7">
        <w:rPr>
          <w:lang w:val="en-US"/>
        </w:rPr>
        <w:t>Transformer</w:t>
      </w:r>
      <w:r w:rsidR="00363841" w:rsidRPr="003951A7">
        <w:rPr>
          <w:lang w:val="en-US"/>
        </w:rPr>
        <w:t xml:space="preserve">-based models can have </w:t>
      </w:r>
      <w:r w:rsidR="00A54E6C" w:rsidRPr="003951A7">
        <w:rPr>
          <w:lang w:val="en-US"/>
        </w:rPr>
        <w:t xml:space="preserve">higher complexity </w:t>
      </w:r>
      <w:r w:rsidR="001B57A2" w:rsidRPr="003951A7">
        <w:rPr>
          <w:lang w:val="en-US"/>
        </w:rPr>
        <w:t>than CNN</w:t>
      </w:r>
      <w:r w:rsidR="001B57A2" w:rsidRPr="006D40DB">
        <w:rPr>
          <w:lang w:val="en-US"/>
        </w:rPr>
        <w:t>-based models</w:t>
      </w:r>
      <w:r w:rsidR="001B57A2">
        <w:rPr>
          <w:lang w:val="en-US"/>
        </w:rPr>
        <w:t xml:space="preserve">, </w:t>
      </w:r>
      <w:r w:rsidR="00BA3150" w:rsidRPr="003951A7">
        <w:rPr>
          <w:lang w:val="en-US"/>
        </w:rPr>
        <w:t>e.g.,</w:t>
      </w:r>
      <w:r w:rsidR="00BF628B" w:rsidRPr="003951A7">
        <w:rPr>
          <w:lang w:val="en-US"/>
        </w:rPr>
        <w:t xml:space="preserve"> </w:t>
      </w:r>
      <w:r w:rsidR="00BA3150" w:rsidRPr="003951A7">
        <w:rPr>
          <w:lang w:val="en-US"/>
        </w:rPr>
        <w:t xml:space="preserve">higher </w:t>
      </w:r>
      <w:r w:rsidR="00A54E6C" w:rsidRPr="003951A7">
        <w:rPr>
          <w:lang w:val="en-US"/>
        </w:rPr>
        <w:t xml:space="preserve">number of model parameters </w:t>
      </w:r>
      <w:r w:rsidR="004C7D2A" w:rsidRPr="003951A7">
        <w:rPr>
          <w:lang w:val="en-US"/>
        </w:rPr>
        <w:t xml:space="preserve">as </w:t>
      </w:r>
      <w:r w:rsidR="00A54E6C" w:rsidRPr="003951A7">
        <w:rPr>
          <w:lang w:val="en-US"/>
        </w:rPr>
        <w:t xml:space="preserve">depicted in </w:t>
      </w:r>
      <w:r w:rsidR="00A54E6C" w:rsidRPr="003951A7">
        <w:rPr>
          <w:b/>
          <w:lang w:val="en-US"/>
        </w:rPr>
        <w:t>Table 1</w:t>
      </w:r>
      <w:r w:rsidR="006D40DB" w:rsidRPr="006D40DB">
        <w:rPr>
          <w:lang w:val="en-US"/>
        </w:rPr>
        <w:t>. However,</w:t>
      </w:r>
      <w:r w:rsidR="006D40DB">
        <w:rPr>
          <w:b/>
          <w:bCs/>
          <w:lang w:val="en-US"/>
        </w:rPr>
        <w:t xml:space="preserve"> </w:t>
      </w:r>
      <w:r w:rsidR="00164744" w:rsidRPr="002E6D45">
        <w:rPr>
          <w:lang w:val="en-US"/>
        </w:rPr>
        <w:t>techniques like</w:t>
      </w:r>
      <w:r w:rsidR="00164744" w:rsidRPr="002E6D45">
        <w:rPr>
          <w:b/>
          <w:bCs/>
          <w:lang w:val="en-US"/>
        </w:rPr>
        <w:t xml:space="preserve"> </w:t>
      </w:r>
      <w:r w:rsidR="006D40DB" w:rsidRPr="002E6D45">
        <w:rPr>
          <w:lang w:val="en-US"/>
        </w:rPr>
        <w:t>model pruning</w:t>
      </w:r>
      <w:r w:rsidR="00611D3D">
        <w:rPr>
          <w:lang w:val="en-US"/>
        </w:rPr>
        <w:t xml:space="preserve"> </w:t>
      </w:r>
      <w:r w:rsidR="006D40DB" w:rsidRPr="002E6D45">
        <w:rPr>
          <w:lang w:val="en-US"/>
        </w:rPr>
        <w:t xml:space="preserve">and knowledge distillation </w:t>
      </w:r>
      <w:r w:rsidR="00E74F7F" w:rsidRPr="002E6D45">
        <w:rPr>
          <w:lang w:val="en-US"/>
        </w:rPr>
        <w:t xml:space="preserve">can be utilized </w:t>
      </w:r>
      <w:r w:rsidR="006D40DB" w:rsidRPr="002E6D45">
        <w:rPr>
          <w:lang w:val="en-US"/>
        </w:rPr>
        <w:t xml:space="preserve">to </w:t>
      </w:r>
      <w:r w:rsidR="00E74F7F" w:rsidRPr="002E6D45">
        <w:rPr>
          <w:lang w:val="en-US"/>
        </w:rPr>
        <w:t>lower the complexity of transformer-based</w:t>
      </w:r>
      <w:r w:rsidR="006D40DB" w:rsidRPr="002E6D45">
        <w:rPr>
          <w:lang w:val="en-US"/>
        </w:rPr>
        <w:t xml:space="preserve"> models</w:t>
      </w:r>
      <w:r w:rsidR="00E74F7F" w:rsidRPr="002E6D45">
        <w:rPr>
          <w:lang w:val="en-US"/>
        </w:rPr>
        <w:t>.</w:t>
      </w:r>
    </w:p>
    <w:p w14:paraId="69095AA7" w14:textId="46B3A579" w:rsidR="004B7BA3" w:rsidRPr="002E6D45" w:rsidRDefault="002E6D45" w:rsidP="004B7BA3">
      <w:pPr>
        <w:pStyle w:val="RAN4observation0"/>
        <w:rPr>
          <w:lang w:val="en-US"/>
        </w:rPr>
      </w:pPr>
      <w:bookmarkStart w:id="7" w:name="_Toc210412362"/>
      <w:r w:rsidRPr="002E6D45">
        <w:rPr>
          <w:lang w:val="en-US"/>
        </w:rPr>
        <w:t>Techniques like</w:t>
      </w:r>
      <w:r w:rsidRPr="002E6D45">
        <w:rPr>
          <w:b/>
          <w:bCs/>
          <w:lang w:val="en-US"/>
        </w:rPr>
        <w:t xml:space="preserve"> </w:t>
      </w:r>
      <w:r w:rsidRPr="002E6D45">
        <w:rPr>
          <w:lang w:val="en-US"/>
        </w:rPr>
        <w:t>model pruning and knowledge distillation can be utilized to lower the complexity of transformer-based models.</w:t>
      </w:r>
      <w:bookmarkEnd w:id="7"/>
    </w:p>
    <w:p w14:paraId="07A941C0" w14:textId="2C2B1E7B" w:rsidR="000D0EF1" w:rsidRDefault="000D0EF1" w:rsidP="00237098">
      <w:pPr>
        <w:rPr>
          <w:lang w:val="en-US"/>
        </w:rPr>
      </w:pPr>
      <w:r>
        <w:rPr>
          <w:b/>
          <w:bCs/>
          <w:u w:val="single"/>
          <w:lang w:val="en-US"/>
        </w:rPr>
        <w:t>Generalizatio</w:t>
      </w:r>
      <w:r w:rsidR="00690DAB">
        <w:rPr>
          <w:b/>
          <w:bCs/>
          <w:u w:val="single"/>
          <w:lang w:val="en-US"/>
        </w:rPr>
        <w:t>n</w:t>
      </w:r>
      <w:r w:rsidR="00A21FB7">
        <w:rPr>
          <w:b/>
          <w:bCs/>
          <w:u w:val="single"/>
          <w:lang w:val="en-US"/>
        </w:rPr>
        <w:t xml:space="preserve"> and scalability</w:t>
      </w:r>
      <w:r w:rsidR="006D40DB" w:rsidRPr="008E1C59">
        <w:rPr>
          <w:b/>
          <w:bCs/>
          <w:u w:val="single"/>
          <w:lang w:val="en-US"/>
        </w:rPr>
        <w:t>.</w:t>
      </w:r>
      <w:r w:rsidR="006D40DB">
        <w:rPr>
          <w:b/>
          <w:bCs/>
          <w:lang w:val="en-US"/>
        </w:rPr>
        <w:t xml:space="preserve"> </w:t>
      </w:r>
      <w:r w:rsidR="0037176E" w:rsidRPr="00532432">
        <w:rPr>
          <w:lang w:val="en-US"/>
        </w:rPr>
        <w:t>According to RAN1 evaluations</w:t>
      </w:r>
      <w:r w:rsidR="00EB2197" w:rsidRPr="00532432">
        <w:rPr>
          <w:lang w:val="en-US"/>
        </w:rPr>
        <w:t xml:space="preserve"> </w:t>
      </w:r>
      <w:r w:rsidR="00EB2197" w:rsidRPr="00532432">
        <w:rPr>
          <w:b/>
          <w:bCs/>
          <w:lang w:val="en-US"/>
        </w:rPr>
        <w:t>[2]</w:t>
      </w:r>
      <w:r w:rsidR="0037176E" w:rsidRPr="00532432">
        <w:rPr>
          <w:lang w:val="en-US"/>
        </w:rPr>
        <w:t xml:space="preserve">, </w:t>
      </w:r>
      <w:r w:rsidR="00EB2197" w:rsidRPr="00532432">
        <w:rPr>
          <w:lang w:val="en-US"/>
        </w:rPr>
        <w:t xml:space="preserve">generalized performance of the </w:t>
      </w:r>
      <w:r w:rsidR="007E7444" w:rsidRPr="00532432">
        <w:rPr>
          <w:lang w:val="en-US"/>
        </w:rPr>
        <w:t>transformer-based</w:t>
      </w:r>
      <w:r w:rsidR="00EB2197" w:rsidRPr="00532432">
        <w:rPr>
          <w:lang w:val="en-US"/>
        </w:rPr>
        <w:t xml:space="preserve"> model</w:t>
      </w:r>
      <w:r w:rsidR="00AC2FF8" w:rsidRPr="00532432">
        <w:rPr>
          <w:lang w:val="en-US"/>
        </w:rPr>
        <w:t>s</w:t>
      </w:r>
      <w:r w:rsidR="00EB2197" w:rsidRPr="00532432">
        <w:rPr>
          <w:lang w:val="en-US"/>
        </w:rPr>
        <w:t xml:space="preserve"> can be achieved</w:t>
      </w:r>
      <w:r w:rsidR="007E7444" w:rsidRPr="00532432">
        <w:rPr>
          <w:lang w:val="en-US"/>
        </w:rPr>
        <w:t>, especially when the training dataset is constructed with data samples subject to more than one scenario/configuration including the inference scenario/configuration (generalization Case 3)</w:t>
      </w:r>
      <w:r w:rsidR="00EB2197" w:rsidRPr="00532432">
        <w:rPr>
          <w:lang w:val="en-US"/>
        </w:rPr>
        <w:t>.</w:t>
      </w:r>
      <w:r w:rsidR="002803EB" w:rsidRPr="00532432">
        <w:rPr>
          <w:lang w:val="en-US"/>
        </w:rPr>
        <w:t xml:space="preserve"> </w:t>
      </w:r>
      <w:r w:rsidR="00F84982" w:rsidRPr="00532432">
        <w:rPr>
          <w:lang w:val="en-US"/>
        </w:rPr>
        <w:t xml:space="preserve">For scalability, </w:t>
      </w:r>
      <w:r w:rsidR="00F84982" w:rsidRPr="00532432">
        <w:rPr>
          <w:lang w:eastAsia="zh-CN"/>
        </w:rPr>
        <w:t>appropriate solution</w:t>
      </w:r>
      <w:r w:rsidR="00593D61" w:rsidRPr="00532432">
        <w:rPr>
          <w:lang w:eastAsia="zh-CN"/>
        </w:rPr>
        <w:t xml:space="preserve">s, like </w:t>
      </w:r>
      <w:r w:rsidR="00F84982" w:rsidRPr="00532432">
        <w:rPr>
          <w:lang w:eastAsia="zh-CN"/>
        </w:rPr>
        <w:t xml:space="preserve">truncation/padding, adaptive quantization granularities, </w:t>
      </w:r>
      <w:r w:rsidR="00EC497F" w:rsidRPr="00532432">
        <w:rPr>
          <w:lang w:eastAsia="zh-CN"/>
        </w:rPr>
        <w:t xml:space="preserve">and </w:t>
      </w:r>
      <w:r w:rsidR="00F84982" w:rsidRPr="00532432">
        <w:rPr>
          <w:lang w:eastAsia="zh-CN"/>
        </w:rPr>
        <w:t>adaptation layer in the model</w:t>
      </w:r>
      <w:r w:rsidR="00976217" w:rsidRPr="00532432">
        <w:rPr>
          <w:lang w:eastAsia="zh-CN"/>
        </w:rPr>
        <w:t xml:space="preserve"> architecture</w:t>
      </w:r>
      <w:r w:rsidR="00EC497F" w:rsidRPr="00532432">
        <w:rPr>
          <w:lang w:eastAsia="zh-CN"/>
        </w:rPr>
        <w:t xml:space="preserve">, </w:t>
      </w:r>
      <w:r w:rsidR="00F84982" w:rsidRPr="00532432">
        <w:rPr>
          <w:lang w:eastAsia="zh-CN"/>
        </w:rPr>
        <w:t xml:space="preserve">may need to be performed to scale the dimensions of the </w:t>
      </w:r>
      <w:r w:rsidR="00976217" w:rsidRPr="00532432">
        <w:rPr>
          <w:lang w:eastAsia="zh-CN"/>
        </w:rPr>
        <w:t>transformer-based</w:t>
      </w:r>
      <w:r w:rsidR="00F84982" w:rsidRPr="00532432">
        <w:rPr>
          <w:lang w:eastAsia="zh-CN"/>
        </w:rPr>
        <w:t xml:space="preserve"> </w:t>
      </w:r>
      <w:r w:rsidR="00044559">
        <w:rPr>
          <w:lang w:eastAsia="zh-CN"/>
        </w:rPr>
        <w:t xml:space="preserve">models </w:t>
      </w:r>
      <w:r w:rsidR="00F84982" w:rsidRPr="00532432">
        <w:rPr>
          <w:lang w:eastAsia="zh-CN"/>
        </w:rPr>
        <w:t xml:space="preserve">when the training dataset includes data samples subject to </w:t>
      </w:r>
      <w:r w:rsidR="00006F12" w:rsidRPr="00532432">
        <w:rPr>
          <w:lang w:eastAsia="zh-CN"/>
        </w:rPr>
        <w:t>a configuration</w:t>
      </w:r>
      <w:r w:rsidR="00F84982" w:rsidRPr="00532432">
        <w:rPr>
          <w:lang w:eastAsia="zh-CN"/>
        </w:rPr>
        <w:t xml:space="preserve"> which has different input/output dimension than</w:t>
      </w:r>
      <w:r w:rsidR="00006F12" w:rsidRPr="00532432">
        <w:rPr>
          <w:lang w:eastAsia="zh-CN"/>
        </w:rPr>
        <w:t xml:space="preserve"> the inference configuration</w:t>
      </w:r>
      <w:r w:rsidR="00F84982" w:rsidRPr="00532432">
        <w:rPr>
          <w:lang w:eastAsia="zh-CN"/>
        </w:rPr>
        <w:t xml:space="preserve">. </w:t>
      </w:r>
    </w:p>
    <w:p w14:paraId="39410E72" w14:textId="370BB568" w:rsidR="00AC2FF8" w:rsidRPr="00CC7877" w:rsidRDefault="00AC2FF8" w:rsidP="00AC2FF8">
      <w:pPr>
        <w:pStyle w:val="RAN4observation0"/>
      </w:pPr>
      <w:bookmarkStart w:id="8" w:name="_Toc210412363"/>
      <w:r w:rsidRPr="00CC7877">
        <w:rPr>
          <w:lang w:val="en-US"/>
        </w:rPr>
        <w:t>Generalized and scalable performance of the transformer-based models can be achieved</w:t>
      </w:r>
      <w:r w:rsidRPr="00CC7877">
        <w:t xml:space="preserve"> </w:t>
      </w:r>
      <w:r w:rsidR="00707736" w:rsidRPr="00CC7877">
        <w:t xml:space="preserve">with </w:t>
      </w:r>
      <w:r w:rsidR="007A04E6" w:rsidRPr="00CC7877">
        <w:t xml:space="preserve">some design considerations, like </w:t>
      </w:r>
      <w:r w:rsidR="00725041" w:rsidRPr="00CC7877">
        <w:t xml:space="preserve">using </w:t>
      </w:r>
      <w:r w:rsidR="00321F91" w:rsidRPr="00CC7877">
        <w:t xml:space="preserve">a mixed dataset for training </w:t>
      </w:r>
      <w:r w:rsidR="003F6DD9" w:rsidRPr="00CC7877">
        <w:t xml:space="preserve">and </w:t>
      </w:r>
      <w:r w:rsidR="001D5CBB" w:rsidRPr="00CC7877">
        <w:t xml:space="preserve">adopting </w:t>
      </w:r>
      <w:r w:rsidR="00B97F24" w:rsidRPr="00CC7877">
        <w:t xml:space="preserve">appropriate scalability </w:t>
      </w:r>
      <w:r w:rsidR="00F307B2" w:rsidRPr="00CC7877">
        <w:t>solutions</w:t>
      </w:r>
      <w:r w:rsidR="00692464" w:rsidRPr="00CC7877">
        <w:t>.</w:t>
      </w:r>
      <w:bookmarkEnd w:id="8"/>
    </w:p>
    <w:p w14:paraId="3AC46CA9" w14:textId="38DABCD4" w:rsidR="00AF1088" w:rsidRDefault="00AF1088" w:rsidP="00AF1088">
      <w:pPr>
        <w:rPr>
          <w:bCs/>
        </w:rPr>
      </w:pPr>
      <w:r w:rsidRPr="00FD7C3D">
        <w:t>Taking</w:t>
      </w:r>
      <w:r w:rsidRPr="00FD7C3D">
        <w:rPr>
          <w:bCs/>
        </w:rPr>
        <w:t xml:space="preserve"> th</w:t>
      </w:r>
      <w:r w:rsidR="00FD7C3D" w:rsidRPr="00FD7C3D">
        <w:rPr>
          <w:bCs/>
        </w:rPr>
        <w:t xml:space="preserve">e above analysis </w:t>
      </w:r>
      <w:r w:rsidRPr="00FD7C3D">
        <w:rPr>
          <w:bCs/>
        </w:rPr>
        <w:t xml:space="preserve">into account, we propose to adopt the transformer-based model structure in the RAN4 normative work on </w:t>
      </w:r>
      <w:r w:rsidR="00FD7C3D" w:rsidRPr="00FD7C3D">
        <w:rPr>
          <w:bCs/>
        </w:rPr>
        <w:t xml:space="preserve">AI/ML-based </w:t>
      </w:r>
      <w:r w:rsidRPr="00FD7C3D">
        <w:rPr>
          <w:bCs/>
        </w:rPr>
        <w:t>CSI compression</w:t>
      </w:r>
      <w:r w:rsidR="00FD7C3D" w:rsidRPr="00FD7C3D">
        <w:rPr>
          <w:bCs/>
        </w:rPr>
        <w:t>.</w:t>
      </w:r>
    </w:p>
    <w:p w14:paraId="02FC271B" w14:textId="5F0DB1F7" w:rsidR="00C2089C" w:rsidRPr="004B7BA3" w:rsidRDefault="00AF1088" w:rsidP="00237098">
      <w:pPr>
        <w:pStyle w:val="RAN4proposal"/>
        <w:rPr>
          <w:color w:val="FF0000"/>
        </w:rPr>
      </w:pPr>
      <w:bookmarkStart w:id="9" w:name="_Toc205305548"/>
      <w:bookmarkStart w:id="10" w:name="_Toc210412364"/>
      <w:r w:rsidRPr="0008380C">
        <w:t xml:space="preserve">RAN4 to </w:t>
      </w:r>
      <w:r w:rsidR="00EB09D1" w:rsidRPr="0008380C">
        <w:t>adopt</w:t>
      </w:r>
      <w:r w:rsidRPr="0008380C">
        <w:t xml:space="preserve"> the transformer-based model structure </w:t>
      </w:r>
      <w:r w:rsidR="000703E9" w:rsidRPr="0008380C">
        <w:t xml:space="preserve">for the test decoder and </w:t>
      </w:r>
      <w:r w:rsidR="00FD7C3D">
        <w:t xml:space="preserve">the corresponding </w:t>
      </w:r>
      <w:r w:rsidR="000703E9" w:rsidRPr="0008380C">
        <w:t>reference encoder</w:t>
      </w:r>
      <w:bookmarkEnd w:id="9"/>
      <w:r w:rsidRPr="0008380C">
        <w:rPr>
          <w:rStyle w:val="normaltextrun"/>
        </w:rPr>
        <w:t>.</w:t>
      </w:r>
      <w:bookmarkEnd w:id="10"/>
    </w:p>
    <w:p w14:paraId="4E8CAB66" w14:textId="4203D012" w:rsidR="00E0346F" w:rsidRPr="00F17CAB" w:rsidRDefault="00E0346F" w:rsidP="00185186">
      <w:pPr>
        <w:rPr>
          <w:lang w:val="en-US"/>
        </w:rPr>
      </w:pPr>
      <w:r w:rsidRPr="00F17CAB">
        <w:rPr>
          <w:lang w:val="en-US"/>
        </w:rPr>
        <w:t xml:space="preserve">Regarding the number of </w:t>
      </w:r>
      <w:r w:rsidR="00C63BFB" w:rsidRPr="00F17CAB">
        <w:rPr>
          <w:lang w:val="en-US"/>
        </w:rPr>
        <w:t xml:space="preserve">test decoder </w:t>
      </w:r>
      <w:r w:rsidRPr="00F17CAB">
        <w:rPr>
          <w:lang w:val="en-US"/>
        </w:rPr>
        <w:t xml:space="preserve">models to consider in RAN4, </w:t>
      </w:r>
      <w:r w:rsidR="000705B4" w:rsidRPr="00F17CAB">
        <w:rPr>
          <w:lang w:val="en-US"/>
        </w:rPr>
        <w:t xml:space="preserve">we believe that </w:t>
      </w:r>
      <w:r w:rsidR="00E1206E" w:rsidRPr="00F17CAB">
        <w:rPr>
          <w:lang w:val="en-US"/>
        </w:rPr>
        <w:t xml:space="preserve">it depends mainly on the </w:t>
      </w:r>
      <w:r w:rsidR="00EF7107" w:rsidRPr="00F17CAB">
        <w:rPr>
          <w:lang w:val="en-US"/>
        </w:rPr>
        <w:t>configurations</w:t>
      </w:r>
      <w:r w:rsidR="00E1206E" w:rsidRPr="00F17CAB">
        <w:rPr>
          <w:lang w:val="en-US"/>
        </w:rPr>
        <w:t xml:space="preserve"> that RAN4 will test for AI/ML-based CSI compression </w:t>
      </w:r>
      <w:r w:rsidR="00C20A07" w:rsidRPr="00F17CAB">
        <w:rPr>
          <w:lang w:val="en-US"/>
        </w:rPr>
        <w:t xml:space="preserve">and the </w:t>
      </w:r>
      <w:r w:rsidR="00A823D5">
        <w:rPr>
          <w:lang w:val="en-US"/>
        </w:rPr>
        <w:t>generalization/</w:t>
      </w:r>
      <w:r w:rsidR="00C20A07" w:rsidRPr="00F17CAB">
        <w:rPr>
          <w:lang w:val="en-US"/>
        </w:rPr>
        <w:t xml:space="preserve">scalability </w:t>
      </w:r>
      <w:r w:rsidR="00A823D5">
        <w:rPr>
          <w:lang w:val="en-US"/>
        </w:rPr>
        <w:t xml:space="preserve">capabilities </w:t>
      </w:r>
      <w:r w:rsidR="00C20A07" w:rsidRPr="00F17CAB">
        <w:rPr>
          <w:lang w:val="en-US"/>
        </w:rPr>
        <w:t xml:space="preserve">of the </w:t>
      </w:r>
      <w:r w:rsidR="00286413">
        <w:rPr>
          <w:lang w:val="en-US"/>
        </w:rPr>
        <w:t xml:space="preserve">test decoder model </w:t>
      </w:r>
      <w:r w:rsidR="005B363A">
        <w:rPr>
          <w:lang w:val="en-US"/>
        </w:rPr>
        <w:t xml:space="preserve">that RAN4 will </w:t>
      </w:r>
      <w:r w:rsidR="004372BB">
        <w:rPr>
          <w:lang w:val="en-US"/>
        </w:rPr>
        <w:t>select</w:t>
      </w:r>
      <w:r w:rsidR="00415722">
        <w:rPr>
          <w:lang w:val="en-US"/>
        </w:rPr>
        <w:t>.</w:t>
      </w:r>
      <w:r w:rsidR="007F12C9">
        <w:rPr>
          <w:lang w:val="en-US"/>
        </w:rPr>
        <w:t xml:space="preserve"> </w:t>
      </w:r>
      <w:r w:rsidR="00B3260C">
        <w:rPr>
          <w:lang w:val="en-US"/>
        </w:rPr>
        <w:t>For instance, let us consider the case where</w:t>
      </w:r>
      <w:r w:rsidR="00EE6D1A">
        <w:rPr>
          <w:lang w:val="en-US"/>
        </w:rPr>
        <w:t xml:space="preserve"> RAN4 agrees to </w:t>
      </w:r>
      <w:r w:rsidR="00986803">
        <w:rPr>
          <w:lang w:val="en-US"/>
        </w:rPr>
        <w:t xml:space="preserve">use the transformer-based model </w:t>
      </w:r>
      <w:r w:rsidR="00A34F5D">
        <w:rPr>
          <w:lang w:val="en-US"/>
        </w:rPr>
        <w:t xml:space="preserve">for the test decoder and </w:t>
      </w:r>
      <w:r w:rsidR="00A51EA6">
        <w:rPr>
          <w:lang w:val="en-US"/>
        </w:rPr>
        <w:t>corresponding</w:t>
      </w:r>
      <w:r w:rsidR="00A34F5D">
        <w:rPr>
          <w:lang w:val="en-US"/>
        </w:rPr>
        <w:t xml:space="preserve"> reference encoder and </w:t>
      </w:r>
      <w:r w:rsidR="00AC359B">
        <w:rPr>
          <w:lang w:val="en-US"/>
        </w:rPr>
        <w:t xml:space="preserve">to </w:t>
      </w:r>
      <w:r w:rsidR="00EE6D1A">
        <w:rPr>
          <w:lang w:val="en-US"/>
        </w:rPr>
        <w:t xml:space="preserve">define test cases for several configurations </w:t>
      </w:r>
      <w:r w:rsidR="005423E7">
        <w:rPr>
          <w:lang w:val="en-US"/>
        </w:rPr>
        <w:t>of the number of antenna ports</w:t>
      </w:r>
      <w:r w:rsidR="005F4B4E">
        <w:rPr>
          <w:lang w:val="en-US"/>
        </w:rPr>
        <w:t xml:space="preserve">. </w:t>
      </w:r>
      <w:r w:rsidR="008D2B7D">
        <w:rPr>
          <w:lang w:val="en-US"/>
        </w:rPr>
        <w:t xml:space="preserve">In this case, if </w:t>
      </w:r>
      <w:r w:rsidR="00D378FC">
        <w:rPr>
          <w:lang w:val="en-US"/>
        </w:rPr>
        <w:t>simulations</w:t>
      </w:r>
      <w:r w:rsidR="008D2B7D">
        <w:rPr>
          <w:lang w:val="en-US"/>
        </w:rPr>
        <w:t xml:space="preserve"> prove that the </w:t>
      </w:r>
      <w:r w:rsidR="008679DB">
        <w:rPr>
          <w:lang w:val="en-US"/>
        </w:rPr>
        <w:t xml:space="preserve">performance of the agreed </w:t>
      </w:r>
      <w:r w:rsidR="008D2B7D">
        <w:rPr>
          <w:lang w:val="en-US"/>
        </w:rPr>
        <w:t xml:space="preserve">transformer-based model </w:t>
      </w:r>
      <w:r w:rsidR="007C75D4">
        <w:rPr>
          <w:lang w:val="en-US"/>
        </w:rPr>
        <w:t xml:space="preserve">does not degrade </w:t>
      </w:r>
      <w:r w:rsidR="00285BF7">
        <w:rPr>
          <w:lang w:val="en-US"/>
        </w:rPr>
        <w:t>for the different configurations</w:t>
      </w:r>
      <w:r w:rsidR="000A3FCA" w:rsidRPr="000A3FCA">
        <w:rPr>
          <w:lang w:val="en-US"/>
        </w:rPr>
        <w:t xml:space="preserve"> </w:t>
      </w:r>
      <w:r w:rsidR="000A3FCA">
        <w:rPr>
          <w:lang w:val="en-US"/>
        </w:rPr>
        <w:t>of the number of antenna ports</w:t>
      </w:r>
      <w:r w:rsidR="000347A3">
        <w:rPr>
          <w:lang w:val="en-US"/>
        </w:rPr>
        <w:t xml:space="preserve"> (i.e., scalable performance is achieved)</w:t>
      </w:r>
      <w:r w:rsidR="0072240D">
        <w:rPr>
          <w:lang w:val="en-US"/>
        </w:rPr>
        <w:t xml:space="preserve">, </w:t>
      </w:r>
      <w:r w:rsidR="008679DB">
        <w:rPr>
          <w:lang w:val="en-US"/>
        </w:rPr>
        <w:t>then RAN4 may consider only one</w:t>
      </w:r>
      <w:r w:rsidR="00F40376">
        <w:rPr>
          <w:lang w:val="en-US"/>
        </w:rPr>
        <w:t xml:space="preserve"> test decoder model</w:t>
      </w:r>
      <w:r w:rsidR="00D378FC">
        <w:rPr>
          <w:lang w:val="en-US"/>
        </w:rPr>
        <w:t xml:space="preserve">. </w:t>
      </w:r>
    </w:p>
    <w:p w14:paraId="601192A9" w14:textId="5922C497" w:rsidR="004604A3" w:rsidRPr="00A823D5" w:rsidRDefault="0074309B" w:rsidP="007527B8">
      <w:pPr>
        <w:pStyle w:val="RAN4proposal"/>
        <w:rPr>
          <w:lang w:val="en-US"/>
        </w:rPr>
      </w:pPr>
      <w:bookmarkStart w:id="11" w:name="_Toc210412365"/>
      <w:r w:rsidRPr="00A823D5">
        <w:rPr>
          <w:lang w:val="en-US"/>
        </w:rPr>
        <w:t xml:space="preserve">RAN4 to </w:t>
      </w:r>
      <w:r w:rsidR="00716D83" w:rsidRPr="00A823D5">
        <w:rPr>
          <w:lang w:val="en-US"/>
        </w:rPr>
        <w:t xml:space="preserve">decide about </w:t>
      </w:r>
      <w:r w:rsidR="00B4706F">
        <w:rPr>
          <w:lang w:val="en-US"/>
        </w:rPr>
        <w:t xml:space="preserve">the </w:t>
      </w:r>
      <w:r w:rsidR="00716D83" w:rsidRPr="00A823D5">
        <w:rPr>
          <w:lang w:val="en-US"/>
        </w:rPr>
        <w:t xml:space="preserve">number of </w:t>
      </w:r>
      <w:r w:rsidR="00FE33DF" w:rsidRPr="00A823D5">
        <w:rPr>
          <w:lang w:val="en-US"/>
        </w:rPr>
        <w:t xml:space="preserve">test decoder </w:t>
      </w:r>
      <w:r w:rsidR="00716D83" w:rsidRPr="00A823D5">
        <w:rPr>
          <w:lang w:val="en-US"/>
        </w:rPr>
        <w:t xml:space="preserve">models </w:t>
      </w:r>
      <w:r w:rsidR="00584C78" w:rsidRPr="00A823D5">
        <w:rPr>
          <w:lang w:val="en-US"/>
        </w:rPr>
        <w:t>based on the test configurations to be identified</w:t>
      </w:r>
      <w:r w:rsidR="007548BF" w:rsidRPr="00A823D5">
        <w:rPr>
          <w:lang w:val="en-US"/>
        </w:rPr>
        <w:t xml:space="preserve"> as well</w:t>
      </w:r>
      <w:r w:rsidR="00AD7B2B" w:rsidRPr="00A823D5">
        <w:rPr>
          <w:lang w:val="en-US"/>
        </w:rPr>
        <w:t xml:space="preserve"> </w:t>
      </w:r>
      <w:r w:rsidR="000420C9" w:rsidRPr="00A823D5">
        <w:rPr>
          <w:lang w:val="en-US"/>
        </w:rPr>
        <w:t xml:space="preserve">as the </w:t>
      </w:r>
      <w:r w:rsidR="009A0609" w:rsidRPr="00A823D5">
        <w:rPr>
          <w:lang w:val="en-US"/>
        </w:rPr>
        <w:t>generalization/</w:t>
      </w:r>
      <w:r w:rsidR="000420C9" w:rsidRPr="00A823D5">
        <w:rPr>
          <w:lang w:val="en-US"/>
        </w:rPr>
        <w:t xml:space="preserve">scalability </w:t>
      </w:r>
      <w:r w:rsidR="00A823D5" w:rsidRPr="00A823D5">
        <w:rPr>
          <w:lang w:val="en-US"/>
        </w:rPr>
        <w:t xml:space="preserve">capabilities </w:t>
      </w:r>
      <w:r w:rsidR="000420C9" w:rsidRPr="00A823D5">
        <w:rPr>
          <w:lang w:val="en-US"/>
        </w:rPr>
        <w:t xml:space="preserve">of </w:t>
      </w:r>
      <w:r w:rsidR="009A0609" w:rsidRPr="00A823D5">
        <w:rPr>
          <w:lang w:val="en-US"/>
        </w:rPr>
        <w:t xml:space="preserve">the </w:t>
      </w:r>
      <w:r w:rsidR="006219CF" w:rsidRPr="00A823D5">
        <w:rPr>
          <w:lang w:val="en-US"/>
        </w:rPr>
        <w:t xml:space="preserve">models </w:t>
      </w:r>
      <w:r w:rsidR="00D059EE">
        <w:rPr>
          <w:lang w:val="en-US"/>
        </w:rPr>
        <w:t>to be agreed</w:t>
      </w:r>
      <w:r w:rsidR="00F931E7" w:rsidRPr="00A823D5">
        <w:rPr>
          <w:lang w:val="en-US"/>
        </w:rPr>
        <w:t xml:space="preserve"> fo</w:t>
      </w:r>
      <w:r w:rsidR="003B0A7E" w:rsidRPr="00A823D5">
        <w:rPr>
          <w:lang w:val="en-US"/>
        </w:rPr>
        <w:t>r the normative work.</w:t>
      </w:r>
      <w:bookmarkEnd w:id="11"/>
    </w:p>
    <w:p w14:paraId="54908EBB" w14:textId="77777777" w:rsidR="00237098" w:rsidRDefault="00237098" w:rsidP="00B50074">
      <w:pPr>
        <w:rPr>
          <w:lang w:val="en-US"/>
        </w:rPr>
      </w:pPr>
    </w:p>
    <w:p w14:paraId="12AB75EC" w14:textId="7DCE88FE" w:rsidR="009D374F" w:rsidRPr="006154AB" w:rsidRDefault="00837CB8" w:rsidP="009D374F">
      <w:pPr>
        <w:pStyle w:val="RAN4H2"/>
        <w:rPr>
          <w:lang w:val="en-US"/>
        </w:rPr>
      </w:pPr>
      <w:r>
        <w:rPr>
          <w:lang w:val="en-US"/>
        </w:rPr>
        <w:t>D</w:t>
      </w:r>
      <w:r w:rsidR="00115AD3">
        <w:rPr>
          <w:lang w:val="en-US"/>
        </w:rPr>
        <w:t>ataset</w:t>
      </w:r>
      <w:r>
        <w:rPr>
          <w:lang w:val="en-US"/>
        </w:rPr>
        <w:t xml:space="preserve"> and </w:t>
      </w:r>
      <w:r w:rsidR="00115AD3">
        <w:rPr>
          <w:lang w:val="en-US"/>
        </w:rPr>
        <w:t xml:space="preserve">channel model </w:t>
      </w:r>
      <w:r w:rsidR="0051703F">
        <w:rPr>
          <w:lang w:val="en-US"/>
        </w:rPr>
        <w:t>assumptions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D374F" w14:paraId="0704F773" w14:textId="77777777" w:rsidTr="00F6283C">
        <w:tc>
          <w:tcPr>
            <w:tcW w:w="9617" w:type="dxa"/>
          </w:tcPr>
          <w:p w14:paraId="5F38F1B0" w14:textId="77777777" w:rsidR="009D374F" w:rsidRDefault="009D374F" w:rsidP="00F6283C">
            <w:pPr>
              <w:pStyle w:val="B1"/>
              <w:ind w:left="284"/>
              <w:rPr>
                <w:lang w:eastAsia="zh-CN"/>
              </w:rPr>
            </w:pPr>
            <w:r>
              <w:rPr>
                <w:lang w:eastAsia="zh-CN"/>
              </w:rPr>
              <w:t>The following were noted as issues needing discussion during the WI. They are not agreements, but companies are encouraged to contribute on these topics:</w:t>
            </w:r>
          </w:p>
          <w:p w14:paraId="269CE919" w14:textId="77777777" w:rsidR="009D374F" w:rsidRPr="00A57582" w:rsidRDefault="009D374F" w:rsidP="003D2D3F">
            <w:pPr>
              <w:pStyle w:val="ListParagraph"/>
              <w:numPr>
                <w:ilvl w:val="2"/>
                <w:numId w:val="8"/>
              </w:numPr>
              <w:spacing w:after="120"/>
              <w:ind w:left="928"/>
              <w:contextualSpacing w:val="0"/>
              <w:rPr>
                <w:rFonts w:eastAsia="SimSun"/>
                <w:szCs w:val="24"/>
                <w:lang w:eastAsia="zh-CN"/>
              </w:rPr>
            </w:pPr>
            <w:r w:rsidRPr="00B83720">
              <w:rPr>
                <w:rFonts w:eastAsia="SimSun"/>
                <w:szCs w:val="24"/>
                <w:lang w:eastAsia="zh-CN"/>
              </w:rPr>
              <w:t xml:space="preserve">Discuss and </w:t>
            </w:r>
            <w:r w:rsidRPr="00A57582">
              <w:rPr>
                <w:rFonts w:eastAsia="SimSun"/>
                <w:szCs w:val="24"/>
                <w:lang w:eastAsia="zh-CN"/>
              </w:rPr>
              <w:t>align on the dataset assumptions and dataset</w:t>
            </w:r>
          </w:p>
          <w:p w14:paraId="1362921C" w14:textId="77777777" w:rsidR="009D374F" w:rsidRPr="00A57582" w:rsidRDefault="009D374F" w:rsidP="003D2D3F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ind w:left="900"/>
              <w:contextualSpacing w:val="0"/>
              <w:textAlignment w:val="baseline"/>
              <w:rPr>
                <w:i/>
                <w:lang w:eastAsia="zh-CN"/>
              </w:rPr>
            </w:pPr>
            <w:r w:rsidRPr="00A57582">
              <w:rPr>
                <w:iCs/>
                <w:lang w:eastAsia="zh-CN"/>
              </w:rPr>
              <w:t xml:space="preserve">Discuss </w:t>
            </w:r>
            <w:r w:rsidRPr="00A57582">
              <w:rPr>
                <w:lang w:eastAsia="zh-CN"/>
              </w:rPr>
              <w:t>and agree channel model for the requirements</w:t>
            </w:r>
            <w:r w:rsidRPr="00A57582">
              <w:rPr>
                <w:iCs/>
                <w:lang w:eastAsia="zh-CN"/>
              </w:rPr>
              <w:t>.</w:t>
            </w:r>
          </w:p>
          <w:p w14:paraId="478C04DB" w14:textId="77777777" w:rsidR="009D374F" w:rsidRPr="00A57582" w:rsidRDefault="009D374F" w:rsidP="003D2D3F">
            <w:pPr>
              <w:pStyle w:val="ListParagraph"/>
              <w:numPr>
                <w:ilvl w:val="1"/>
                <w:numId w:val="8"/>
              </w:numPr>
              <w:spacing w:after="120"/>
              <w:ind w:left="1440"/>
              <w:contextualSpacing w:val="0"/>
              <w:rPr>
                <w:rFonts w:eastAsia="SimSun"/>
                <w:szCs w:val="24"/>
                <w:lang w:eastAsia="zh-CN"/>
              </w:rPr>
            </w:pPr>
            <w:r w:rsidRPr="00A57582">
              <w:rPr>
                <w:iCs/>
                <w:lang w:eastAsia="zh-CN"/>
              </w:rPr>
              <w:t xml:space="preserve">For the dataset, </w:t>
            </w:r>
            <w:r w:rsidRPr="00A57582">
              <w:rPr>
                <w:rFonts w:eastAsia="SimSun"/>
                <w:szCs w:val="24"/>
                <w:lang w:eastAsia="zh-CN"/>
              </w:rPr>
              <w:t>discuss the following:</w:t>
            </w:r>
          </w:p>
          <w:p w14:paraId="61A31761" w14:textId="77777777" w:rsidR="009D374F" w:rsidRPr="00A57582" w:rsidRDefault="009D374F" w:rsidP="003D2D3F">
            <w:pPr>
              <w:pStyle w:val="ListParagraph"/>
              <w:numPr>
                <w:ilvl w:val="2"/>
                <w:numId w:val="8"/>
              </w:numPr>
              <w:spacing w:after="120"/>
              <w:ind w:left="2376"/>
              <w:contextualSpacing w:val="0"/>
              <w:rPr>
                <w:rFonts w:eastAsia="SimSun"/>
                <w:szCs w:val="24"/>
                <w:lang w:eastAsia="zh-CN"/>
              </w:rPr>
            </w:pPr>
            <w:r w:rsidRPr="00A57582">
              <w:rPr>
                <w:rFonts w:eastAsia="SimSun"/>
                <w:szCs w:val="24"/>
                <w:lang w:eastAsia="zh-CN"/>
              </w:rPr>
              <w:t>Eigenvectors or raw channel (or both</w:t>
            </w:r>
            <w:proofErr w:type="gramStart"/>
            <w:r w:rsidRPr="00A57582">
              <w:rPr>
                <w:rFonts w:eastAsia="SimSun"/>
                <w:szCs w:val="24"/>
                <w:lang w:eastAsia="zh-CN"/>
              </w:rPr>
              <w:t>) ?</w:t>
            </w:r>
            <w:proofErr w:type="gramEnd"/>
          </w:p>
          <w:p w14:paraId="48C4CB90" w14:textId="77777777" w:rsidR="009D374F" w:rsidRPr="00A57582" w:rsidRDefault="009D374F" w:rsidP="003D2D3F">
            <w:pPr>
              <w:pStyle w:val="ListParagraph"/>
              <w:numPr>
                <w:ilvl w:val="2"/>
                <w:numId w:val="8"/>
              </w:numPr>
              <w:spacing w:after="120"/>
              <w:ind w:left="2376"/>
              <w:contextualSpacing w:val="0"/>
              <w:rPr>
                <w:rFonts w:eastAsia="SimSun"/>
                <w:szCs w:val="24"/>
                <w:lang w:eastAsia="zh-CN"/>
              </w:rPr>
            </w:pPr>
            <w:r w:rsidRPr="00A57582">
              <w:rPr>
                <w:rFonts w:eastAsia="SimSun"/>
                <w:szCs w:val="24"/>
                <w:lang w:eastAsia="zh-CN"/>
              </w:rPr>
              <w:t>What it is important to capture within the dataset</w:t>
            </w:r>
          </w:p>
          <w:p w14:paraId="40C23FA9" w14:textId="77777777" w:rsidR="009D374F" w:rsidRPr="00A57582" w:rsidRDefault="009D374F" w:rsidP="003D2D3F">
            <w:pPr>
              <w:pStyle w:val="ListParagraph"/>
              <w:numPr>
                <w:ilvl w:val="2"/>
                <w:numId w:val="8"/>
              </w:numPr>
              <w:spacing w:after="120"/>
              <w:ind w:left="2376"/>
              <w:contextualSpacing w:val="0"/>
              <w:rPr>
                <w:rFonts w:eastAsia="SimSun"/>
                <w:szCs w:val="24"/>
                <w:lang w:eastAsia="zh-CN"/>
              </w:rPr>
            </w:pPr>
            <w:r w:rsidRPr="00A57582">
              <w:rPr>
                <w:rFonts w:eastAsia="SimSun"/>
                <w:szCs w:val="24"/>
                <w:lang w:eastAsia="zh-CN"/>
              </w:rPr>
              <w:t>metrics for checking alignment</w:t>
            </w:r>
          </w:p>
          <w:p w14:paraId="771102E5" w14:textId="77777777" w:rsidR="009D374F" w:rsidRPr="00A57582" w:rsidRDefault="009D374F" w:rsidP="003D2D3F">
            <w:pPr>
              <w:pStyle w:val="ListParagraph"/>
              <w:numPr>
                <w:ilvl w:val="3"/>
                <w:numId w:val="8"/>
              </w:numPr>
              <w:spacing w:after="120"/>
              <w:ind w:left="3096"/>
              <w:contextualSpacing w:val="0"/>
              <w:rPr>
                <w:rFonts w:eastAsia="SimSun"/>
                <w:szCs w:val="24"/>
                <w:lang w:eastAsia="zh-CN"/>
              </w:rPr>
            </w:pPr>
            <w:r w:rsidRPr="00A57582">
              <w:rPr>
                <w:rFonts w:eastAsia="SimSun"/>
                <w:szCs w:val="24"/>
                <w:lang w:eastAsia="zh-CN"/>
              </w:rPr>
              <w:t xml:space="preserve">For </w:t>
            </w:r>
            <w:proofErr w:type="gramStart"/>
            <w:r w:rsidRPr="00A57582">
              <w:rPr>
                <w:rFonts w:eastAsia="SimSun"/>
                <w:szCs w:val="24"/>
                <w:lang w:eastAsia="zh-CN"/>
              </w:rPr>
              <w:t>example,.</w:t>
            </w:r>
            <w:proofErr w:type="gramEnd"/>
            <w:r w:rsidRPr="00A57582">
              <w:rPr>
                <w:rFonts w:eastAsia="SimSun"/>
                <w:szCs w:val="24"/>
                <w:lang w:eastAsia="zh-CN"/>
              </w:rPr>
              <w:t xml:space="preserve"> PSE</w:t>
            </w:r>
          </w:p>
          <w:p w14:paraId="62A8F67D" w14:textId="77777777" w:rsidR="009D374F" w:rsidRPr="00115AD3" w:rsidRDefault="009D374F" w:rsidP="003D2D3F">
            <w:pPr>
              <w:pStyle w:val="ListParagraph"/>
              <w:numPr>
                <w:ilvl w:val="3"/>
                <w:numId w:val="8"/>
              </w:numPr>
              <w:spacing w:after="120"/>
              <w:ind w:left="3096"/>
              <w:contextualSpacing w:val="0"/>
              <w:rPr>
                <w:rFonts w:eastAsia="SimSun"/>
                <w:szCs w:val="24"/>
                <w:lang w:eastAsia="zh-CN"/>
              </w:rPr>
            </w:pPr>
            <w:r w:rsidRPr="00A57582">
              <w:rPr>
                <w:rFonts w:eastAsia="SimSun"/>
                <w:szCs w:val="24"/>
                <w:lang w:eastAsia="zh-CN"/>
              </w:rPr>
              <w:t>Consider examples from SI datasets that did not align</w:t>
            </w:r>
          </w:p>
        </w:tc>
      </w:tr>
    </w:tbl>
    <w:p w14:paraId="70EB0C93" w14:textId="77777777" w:rsidR="0056122D" w:rsidRDefault="0056122D" w:rsidP="00115AD3">
      <w:pPr>
        <w:rPr>
          <w:b/>
          <w:color w:val="FF0000"/>
          <w:lang w:val="en-US"/>
        </w:rPr>
      </w:pPr>
    </w:p>
    <w:p w14:paraId="22BEE6ED" w14:textId="22DB8DD2" w:rsidR="009032B9" w:rsidRPr="00AB412A" w:rsidRDefault="006154AB" w:rsidP="0057203C">
      <w:pPr>
        <w:rPr>
          <w:highlight w:val="yellow"/>
        </w:rPr>
      </w:pPr>
      <w:r w:rsidRPr="00332B5E">
        <w:t xml:space="preserve">The first assumption about the dataset </w:t>
      </w:r>
      <w:r w:rsidR="00C45892" w:rsidRPr="00332B5E">
        <w:t xml:space="preserve">to capture in RAN4 </w:t>
      </w:r>
      <w:r w:rsidR="00614489">
        <w:t xml:space="preserve">specifications </w:t>
      </w:r>
      <w:r w:rsidR="00332B5E" w:rsidRPr="00332B5E">
        <w:t xml:space="preserve">is related to the format of the dataset (i.e., eigenvectors or raw </w:t>
      </w:r>
      <w:r w:rsidR="00332B5E" w:rsidRPr="009F3395">
        <w:t xml:space="preserve">channel data). </w:t>
      </w:r>
      <w:r w:rsidR="0057203C" w:rsidRPr="009F3395">
        <w:t xml:space="preserve">We believe that this point is closely related to the </w:t>
      </w:r>
      <w:r w:rsidR="00F35C23" w:rsidRPr="009F3395">
        <w:t>assumption</w:t>
      </w:r>
      <w:r w:rsidR="00F7257B" w:rsidRPr="009F3395">
        <w:t>s</w:t>
      </w:r>
      <w:r w:rsidR="00F35C23" w:rsidRPr="009F3395">
        <w:t xml:space="preserve"> on the format of the input to the encoder</w:t>
      </w:r>
      <w:r w:rsidR="00B81E89" w:rsidRPr="009F3395">
        <w:t xml:space="preserve"> and the </w:t>
      </w:r>
      <w:r w:rsidR="00AB412A" w:rsidRPr="009F3395">
        <w:t>latent space</w:t>
      </w:r>
      <w:r w:rsidR="00DB1686" w:rsidRPr="009F3395">
        <w:t xml:space="preserve">. </w:t>
      </w:r>
      <w:r w:rsidR="003C43FC" w:rsidRPr="009F3395">
        <w:t xml:space="preserve">The format of the reference dataset </w:t>
      </w:r>
      <w:r w:rsidR="00DD672F" w:rsidRPr="009F3395">
        <w:t xml:space="preserve">to capture in RAN4 specifications should </w:t>
      </w:r>
      <w:r w:rsidR="00382B88" w:rsidRPr="009F3395">
        <w:t xml:space="preserve">be selected in a way that </w:t>
      </w:r>
      <w:r w:rsidR="003F4FE3" w:rsidRPr="009F3395">
        <w:t>work</w:t>
      </w:r>
      <w:r w:rsidR="00382B88" w:rsidRPr="009F3395">
        <w:t>s</w:t>
      </w:r>
      <w:r w:rsidR="003F4FE3" w:rsidRPr="009F3395">
        <w:t xml:space="preserve"> </w:t>
      </w:r>
      <w:r w:rsidR="003231D5" w:rsidRPr="009F3395">
        <w:t xml:space="preserve">for </w:t>
      </w:r>
      <w:r w:rsidR="00382B88" w:rsidRPr="009F3395">
        <w:t xml:space="preserve">all </w:t>
      </w:r>
      <w:r w:rsidR="00A11990" w:rsidRPr="009F3395">
        <w:t xml:space="preserve">possible </w:t>
      </w:r>
      <w:r w:rsidR="007F23C7" w:rsidRPr="009F3395">
        <w:t>format</w:t>
      </w:r>
      <w:r w:rsidR="00382B88" w:rsidRPr="009F3395">
        <w:t>s</w:t>
      </w:r>
      <w:r w:rsidR="007F23C7" w:rsidRPr="009F3395">
        <w:t xml:space="preserve"> of the input to the encoder</w:t>
      </w:r>
      <w:r w:rsidR="00FC680A" w:rsidRPr="009F3395">
        <w:t xml:space="preserve"> and the </w:t>
      </w:r>
      <w:r w:rsidR="00FE2928" w:rsidRPr="009F3395">
        <w:t>latent space.</w:t>
      </w:r>
      <w:r w:rsidR="00342BD9" w:rsidRPr="009F3395">
        <w:t xml:space="preserve"> </w:t>
      </w:r>
      <w:r w:rsidR="00AB412A" w:rsidRPr="009F3395">
        <w:t>One way to</w:t>
      </w:r>
      <w:r w:rsidR="0092386C" w:rsidRPr="009F3395">
        <w:t xml:space="preserve"> cover all </w:t>
      </w:r>
      <w:r w:rsidR="00FE2928" w:rsidRPr="009F3395">
        <w:t xml:space="preserve">these options is to </w:t>
      </w:r>
      <w:r w:rsidR="00FD2EFC" w:rsidRPr="009F3395">
        <w:t xml:space="preserve">specify the dataset in terms of raw channel data accompanied with a clear agreed procedure </w:t>
      </w:r>
      <w:r w:rsidR="00FD2EFC" w:rsidRPr="009F3395">
        <w:lastRenderedPageBreak/>
        <w:t xml:space="preserve">of how to get channel eigenvectors from the raw channel data. This </w:t>
      </w:r>
      <w:r w:rsidR="00924DA0" w:rsidRPr="009F3395">
        <w:t xml:space="preserve">way </w:t>
      </w:r>
      <w:r w:rsidR="001F7C2C" w:rsidRPr="009F3395">
        <w:t>is</w:t>
      </w:r>
      <w:r w:rsidR="00924DA0" w:rsidRPr="009F3395">
        <w:t xml:space="preserve"> equivalent to </w:t>
      </w:r>
      <w:r w:rsidR="00E40322" w:rsidRPr="009F3395">
        <w:t xml:space="preserve">specifying eigenvectors but without </w:t>
      </w:r>
      <w:r w:rsidR="000D6732" w:rsidRPr="009F3395">
        <w:t xml:space="preserve">excluding the </w:t>
      </w:r>
      <w:r w:rsidR="00AF74BC" w:rsidRPr="009F3395">
        <w:t>raw channel data option.</w:t>
      </w:r>
    </w:p>
    <w:p w14:paraId="4E29D575" w14:textId="53FE6042" w:rsidR="00AD7D2F" w:rsidRPr="00764761" w:rsidRDefault="000C1094" w:rsidP="00AD7D2F">
      <w:pPr>
        <w:pStyle w:val="RAN4proposal"/>
      </w:pPr>
      <w:bookmarkStart w:id="12" w:name="_Toc210412366"/>
      <w:r w:rsidRPr="00764761">
        <w:t xml:space="preserve">RAN4 can capture the </w:t>
      </w:r>
      <w:r w:rsidR="00AD7D2F" w:rsidRPr="00764761">
        <w:t xml:space="preserve">reference dataset </w:t>
      </w:r>
      <w:r w:rsidR="0068055B" w:rsidRPr="00764761">
        <w:t>used for training the test decoder</w:t>
      </w:r>
      <w:r w:rsidRPr="00764761">
        <w:t xml:space="preserve"> </w:t>
      </w:r>
      <w:r w:rsidR="00DF77E3" w:rsidRPr="00764761">
        <w:t xml:space="preserve">in the format of raw channel data accompanied with </w:t>
      </w:r>
      <w:r w:rsidR="0068055B" w:rsidRPr="00764761">
        <w:t xml:space="preserve">a clear agreed procedure of how to </w:t>
      </w:r>
      <w:r w:rsidR="004C4726">
        <w:t>generate</w:t>
      </w:r>
      <w:r w:rsidR="0068055B" w:rsidRPr="00764761">
        <w:t xml:space="preserve"> channel eigenvectors from the raw channel data.</w:t>
      </w:r>
      <w:bookmarkEnd w:id="12"/>
    </w:p>
    <w:p w14:paraId="240599E7" w14:textId="4B054395" w:rsidR="0060499C" w:rsidRPr="005B7CA5" w:rsidRDefault="00F31110" w:rsidP="00C56A66">
      <w:pPr>
        <w:rPr>
          <w:b/>
          <w:bCs/>
          <w:color w:val="FF0000"/>
        </w:rPr>
      </w:pPr>
      <w:r>
        <w:t>Another</w:t>
      </w:r>
      <w:r w:rsidRPr="00332B5E">
        <w:t xml:space="preserve"> assumption about the dataset to capture in RAN4 </w:t>
      </w:r>
      <w:r>
        <w:t xml:space="preserve">specifications </w:t>
      </w:r>
      <w:r w:rsidRPr="00332B5E">
        <w:t xml:space="preserve">is related to the </w:t>
      </w:r>
      <w:r w:rsidR="00357DE8">
        <w:t xml:space="preserve">method for generating the mixed dataset. </w:t>
      </w:r>
      <w:r w:rsidR="00D314C2">
        <w:t xml:space="preserve">In the SI, RAN4 generated the mixed </w:t>
      </w:r>
      <w:r w:rsidR="009938D6">
        <w:t>dataset</w:t>
      </w:r>
      <w:r w:rsidR="00D314C2">
        <w:t xml:space="preserve"> assuming a </w:t>
      </w:r>
      <w:r w:rsidR="009938D6">
        <w:t>single</w:t>
      </w:r>
      <w:r w:rsidR="00D314C2">
        <w:t xml:space="preserve"> configuration </w:t>
      </w:r>
      <w:r w:rsidR="009938D6">
        <w:t xml:space="preserve">and </w:t>
      </w:r>
      <w:r w:rsidR="0016301B">
        <w:t>samples</w:t>
      </w:r>
      <w:r w:rsidR="002B4488">
        <w:t xml:space="preserve"> from multiple companies. </w:t>
      </w:r>
      <w:r w:rsidR="00271F80">
        <w:t xml:space="preserve">From the other side, in RAN1, </w:t>
      </w:r>
      <w:r w:rsidR="00F37894">
        <w:t>companies</w:t>
      </w:r>
      <w:r w:rsidR="00271F80">
        <w:t xml:space="preserve"> generated mixed datasets assuming </w:t>
      </w:r>
      <w:r w:rsidR="00F37894">
        <w:t>multiple configurations, especially for generalization evaluations.</w:t>
      </w:r>
      <w:r w:rsidR="002A2134">
        <w:t xml:space="preserve"> </w:t>
      </w:r>
      <w:r w:rsidR="00D96628">
        <w:t>If RAN4 reuse</w:t>
      </w:r>
      <w:r w:rsidR="006E5C42">
        <w:t xml:space="preserve">s the same method as in the SI </w:t>
      </w:r>
      <w:r w:rsidR="00444275">
        <w:t xml:space="preserve">(i.e., </w:t>
      </w:r>
      <w:r w:rsidR="00F5446A">
        <w:t>mixed dataset from different companies</w:t>
      </w:r>
      <w:r w:rsidR="00444275">
        <w:t>)</w:t>
      </w:r>
      <w:r w:rsidR="009952F4">
        <w:t xml:space="preserve">, </w:t>
      </w:r>
      <w:r w:rsidR="00DE3593">
        <w:t xml:space="preserve">this may lead </w:t>
      </w:r>
      <w:r w:rsidR="00EE57A3">
        <w:t>to the creation of several datasets for generalization purposes.</w:t>
      </w:r>
      <w:r w:rsidR="00E1685C">
        <w:t xml:space="preserve"> T</w:t>
      </w:r>
      <w:r w:rsidR="00D75E95">
        <w:t>he other case</w:t>
      </w:r>
      <w:r w:rsidR="000D0B08">
        <w:t>,</w:t>
      </w:r>
      <w:r w:rsidR="00D75E95">
        <w:t xml:space="preserve"> where RAN4 </w:t>
      </w:r>
      <w:r w:rsidR="0064777C">
        <w:t>generates the mixed dataset considering se</w:t>
      </w:r>
      <w:r w:rsidR="0064777C" w:rsidRPr="000D0B08">
        <w:t>veral configurations</w:t>
      </w:r>
      <w:r w:rsidR="00E1685C" w:rsidRPr="000D0B08">
        <w:t xml:space="preserve">, will raise the question of which company’s dataset to select and may add extra </w:t>
      </w:r>
      <w:r w:rsidR="009D53BB">
        <w:t xml:space="preserve">work to do from RAN4 perspective. Hence, </w:t>
      </w:r>
      <w:r w:rsidR="00F11FAF">
        <w:t xml:space="preserve">one solution to generate the mixed dataset is to create it considering both factors, i.e., </w:t>
      </w:r>
      <w:r w:rsidR="00BD39F4">
        <w:rPr>
          <w:lang w:val="en-US"/>
        </w:rPr>
        <w:t>a limited number of agreed</w:t>
      </w:r>
      <w:r w:rsidR="00BD39F4" w:rsidRPr="003607AF">
        <w:rPr>
          <w:lang w:val="en-US"/>
        </w:rPr>
        <w:t xml:space="preserve"> configurations </w:t>
      </w:r>
      <w:r w:rsidR="00F11FAF">
        <w:t>and</w:t>
      </w:r>
      <w:r w:rsidR="00C250EB">
        <w:t xml:space="preserve"> </w:t>
      </w:r>
      <w:r w:rsidR="00F11FAF">
        <w:t>samples from different companies.</w:t>
      </w:r>
      <w:r w:rsidR="001667EC">
        <w:t xml:space="preserve"> This dataset </w:t>
      </w:r>
      <w:r w:rsidR="001667EC" w:rsidRPr="001667EC">
        <w:t>can be used for both performance testing and generalization/scalability testing.</w:t>
      </w:r>
      <w:r w:rsidR="00C250EB">
        <w:t xml:space="preserve"> The procedure for creating the mixed dataset using the different </w:t>
      </w:r>
      <w:r w:rsidR="00E95F10">
        <w:t>datasets to be shared by companies can be agreed</w:t>
      </w:r>
      <w:r w:rsidR="001B2FBB">
        <w:t xml:space="preserve"> also</w:t>
      </w:r>
      <w:r w:rsidR="00055AF5">
        <w:t>.</w:t>
      </w:r>
    </w:p>
    <w:p w14:paraId="6D798FCC" w14:textId="1328EE54" w:rsidR="00881D99" w:rsidRPr="003607AF" w:rsidRDefault="00835648" w:rsidP="00881D99">
      <w:pPr>
        <w:pStyle w:val="RAN4proposal"/>
        <w:rPr>
          <w:lang w:val="en-US"/>
        </w:rPr>
      </w:pPr>
      <w:bookmarkStart w:id="13" w:name="_Toc210412367"/>
      <w:r w:rsidRPr="003607AF">
        <w:rPr>
          <w:lang w:val="en-US"/>
        </w:rPr>
        <w:t xml:space="preserve">RAN4 </w:t>
      </w:r>
      <w:r w:rsidRPr="006760F4">
        <w:rPr>
          <w:lang w:val="en-US"/>
        </w:rPr>
        <w:t xml:space="preserve">to </w:t>
      </w:r>
      <w:r w:rsidR="00C85314" w:rsidRPr="006760F4">
        <w:rPr>
          <w:lang w:val="en-US"/>
        </w:rPr>
        <w:t>utilize the following</w:t>
      </w:r>
      <w:r w:rsidR="00C85314" w:rsidRPr="003607AF">
        <w:rPr>
          <w:lang w:val="en-US"/>
        </w:rPr>
        <w:t xml:space="preserve"> steps for </w:t>
      </w:r>
      <w:r w:rsidR="00D44289" w:rsidRPr="003607AF">
        <w:rPr>
          <w:lang w:val="en-US"/>
        </w:rPr>
        <w:t>generating</w:t>
      </w:r>
      <w:r w:rsidR="00C85314" w:rsidRPr="003607AF">
        <w:rPr>
          <w:lang w:val="en-US"/>
        </w:rPr>
        <w:t xml:space="preserve"> the</w:t>
      </w:r>
      <w:r w:rsidR="00EA1B6B" w:rsidRPr="003607AF">
        <w:rPr>
          <w:lang w:val="en-US"/>
        </w:rPr>
        <w:t xml:space="preserve"> mixed dataset</w:t>
      </w:r>
      <w:r w:rsidR="00C85314" w:rsidRPr="003607AF">
        <w:rPr>
          <w:lang w:val="en-US"/>
        </w:rPr>
        <w:t>:</w:t>
      </w:r>
      <w:bookmarkEnd w:id="13"/>
    </w:p>
    <w:p w14:paraId="25D1D54B" w14:textId="2CDF53DD" w:rsidR="005F0600" w:rsidRPr="003607AF" w:rsidRDefault="00D44289" w:rsidP="00D44289">
      <w:pPr>
        <w:pStyle w:val="RAN4proposal"/>
        <w:numPr>
          <w:ilvl w:val="0"/>
          <w:numId w:val="0"/>
        </w:numPr>
        <w:ind w:left="720"/>
        <w:rPr>
          <w:lang w:val="en-US"/>
        </w:rPr>
      </w:pPr>
      <w:bookmarkStart w:id="14" w:name="_Toc210412368"/>
      <w:r w:rsidRPr="003607AF">
        <w:rPr>
          <w:lang w:val="en-US"/>
        </w:rPr>
        <w:t xml:space="preserve">1. </w:t>
      </w:r>
      <w:r w:rsidR="008F012A" w:rsidRPr="003607AF">
        <w:rPr>
          <w:lang w:val="en-US"/>
        </w:rPr>
        <w:t xml:space="preserve">Select </w:t>
      </w:r>
      <w:r w:rsidR="009368C2">
        <w:rPr>
          <w:lang w:val="en-US"/>
        </w:rPr>
        <w:t xml:space="preserve">a limited number of </w:t>
      </w:r>
      <w:r w:rsidR="00216649">
        <w:rPr>
          <w:lang w:val="en-US"/>
        </w:rPr>
        <w:t>agreed</w:t>
      </w:r>
      <w:r w:rsidR="008F012A" w:rsidRPr="003607AF">
        <w:rPr>
          <w:lang w:val="en-US"/>
        </w:rPr>
        <w:t xml:space="preserve"> configurations</w:t>
      </w:r>
      <w:r w:rsidR="005F0600" w:rsidRPr="003607AF">
        <w:rPr>
          <w:lang w:val="en-US"/>
        </w:rPr>
        <w:t xml:space="preserve"> for data generation</w:t>
      </w:r>
      <w:bookmarkEnd w:id="14"/>
    </w:p>
    <w:p w14:paraId="0B71D6CA" w14:textId="298A51BE" w:rsidR="005F0600" w:rsidRPr="003607AF" w:rsidRDefault="005F0600" w:rsidP="005F0600">
      <w:pPr>
        <w:pStyle w:val="RAN4proposal"/>
        <w:numPr>
          <w:ilvl w:val="0"/>
          <w:numId w:val="0"/>
        </w:numPr>
        <w:ind w:left="720"/>
        <w:rPr>
          <w:lang w:val="en-US"/>
        </w:rPr>
      </w:pPr>
      <w:bookmarkStart w:id="15" w:name="_Toc210412369"/>
      <w:r w:rsidRPr="003607AF">
        <w:rPr>
          <w:lang w:val="en-US"/>
        </w:rPr>
        <w:t>2. Share datasets generated using the configurations</w:t>
      </w:r>
      <w:r w:rsidR="00635DCF">
        <w:rPr>
          <w:lang w:val="en-US"/>
        </w:rPr>
        <w:t xml:space="preserve"> selected in Step (1)</w:t>
      </w:r>
      <w:bookmarkEnd w:id="15"/>
    </w:p>
    <w:p w14:paraId="199BDB15" w14:textId="1ADA1BF9" w:rsidR="00D44289" w:rsidRPr="003607AF" w:rsidRDefault="005F0600" w:rsidP="005F0600">
      <w:pPr>
        <w:pStyle w:val="RAN4proposal"/>
        <w:numPr>
          <w:ilvl w:val="0"/>
          <w:numId w:val="0"/>
        </w:numPr>
        <w:ind w:left="720"/>
        <w:rPr>
          <w:lang w:val="en-US"/>
        </w:rPr>
      </w:pPr>
      <w:bookmarkStart w:id="16" w:name="_Toc210412370"/>
      <w:r w:rsidRPr="003607AF">
        <w:rPr>
          <w:lang w:val="en-US"/>
        </w:rPr>
        <w:t xml:space="preserve">3. </w:t>
      </w:r>
      <w:r w:rsidR="001B76D0" w:rsidRPr="003607AF">
        <w:rPr>
          <w:lang w:val="en-US"/>
        </w:rPr>
        <w:t xml:space="preserve">Create one mixed dataset using the </w:t>
      </w:r>
      <w:r w:rsidR="003607AF" w:rsidRPr="003607AF">
        <w:rPr>
          <w:lang w:val="en-US"/>
        </w:rPr>
        <w:t xml:space="preserve">datasets </w:t>
      </w:r>
      <w:r w:rsidR="001B76D0" w:rsidRPr="003607AF">
        <w:rPr>
          <w:lang w:val="en-US"/>
        </w:rPr>
        <w:t>shared in Step (2)</w:t>
      </w:r>
      <w:bookmarkEnd w:id="16"/>
    </w:p>
    <w:p w14:paraId="6B18AA07" w14:textId="3AC8559E" w:rsidR="001F1729" w:rsidRPr="00830B8E" w:rsidRDefault="0041733B" w:rsidP="00830B8E">
      <w:pPr>
        <w:rPr>
          <w:lang w:val="en-US"/>
        </w:rPr>
      </w:pPr>
      <w:r w:rsidRPr="00830B8E">
        <w:rPr>
          <w:lang w:val="en-US"/>
        </w:rPr>
        <w:t>The other</w:t>
      </w:r>
      <w:r w:rsidR="00BD4476" w:rsidRPr="00830B8E">
        <w:rPr>
          <w:lang w:val="en-US"/>
        </w:rPr>
        <w:t xml:space="preserve"> topic</w:t>
      </w:r>
      <w:r w:rsidRPr="00830B8E">
        <w:rPr>
          <w:lang w:val="en-US"/>
        </w:rPr>
        <w:t xml:space="preserve"> mentioned in the RAN4#116 WF</w:t>
      </w:r>
      <w:r w:rsidR="00BD4476" w:rsidRPr="00830B8E">
        <w:rPr>
          <w:lang w:val="en-US"/>
        </w:rPr>
        <w:t xml:space="preserve"> is the channel model for requirements. </w:t>
      </w:r>
      <w:r w:rsidR="00E50C16" w:rsidRPr="00830B8E">
        <w:rPr>
          <w:lang w:val="en-US"/>
        </w:rPr>
        <w:t xml:space="preserve">TDL </w:t>
      </w:r>
      <w:r w:rsidR="00C90E7A" w:rsidRPr="00830B8E">
        <w:rPr>
          <w:lang w:val="en-US"/>
        </w:rPr>
        <w:t>channel</w:t>
      </w:r>
      <w:r w:rsidR="00E50C16" w:rsidRPr="00830B8E">
        <w:rPr>
          <w:lang w:val="en-US"/>
        </w:rPr>
        <w:t xml:space="preserve"> model is used for defining </w:t>
      </w:r>
      <w:r w:rsidR="00C90E7A" w:rsidRPr="00830B8E">
        <w:rPr>
          <w:lang w:val="en-US"/>
        </w:rPr>
        <w:t>performance</w:t>
      </w:r>
      <w:r w:rsidR="00E50C16" w:rsidRPr="00830B8E">
        <w:rPr>
          <w:lang w:val="en-US"/>
        </w:rPr>
        <w:t xml:space="preserve"> requirements in legacy PMI </w:t>
      </w:r>
      <w:r w:rsidR="00C90E7A" w:rsidRPr="00830B8E">
        <w:rPr>
          <w:lang w:val="en-US"/>
        </w:rPr>
        <w:t>reporting and</w:t>
      </w:r>
      <w:r w:rsidR="00E50C16" w:rsidRPr="00830B8E">
        <w:rPr>
          <w:lang w:val="en-US"/>
        </w:rPr>
        <w:t xml:space="preserve"> </w:t>
      </w:r>
      <w:r w:rsidR="00C90E7A" w:rsidRPr="00830B8E">
        <w:rPr>
          <w:lang w:val="en-US"/>
        </w:rPr>
        <w:t>will be also used for defining performance requirements for CSI prediction. Hence, we believe</w:t>
      </w:r>
      <w:r w:rsidR="00830B8E" w:rsidRPr="00830B8E">
        <w:rPr>
          <w:lang w:val="en-US"/>
        </w:rPr>
        <w:t xml:space="preserve"> that</w:t>
      </w:r>
      <w:r w:rsidR="00C90E7A" w:rsidRPr="00830B8E">
        <w:rPr>
          <w:lang w:val="en-US"/>
        </w:rPr>
        <w:t xml:space="preserve"> the TDL channel model can also be used for defining the AI/ML-based CSI compression performance requirements.</w:t>
      </w:r>
    </w:p>
    <w:p w14:paraId="22F20138" w14:textId="2DAF8A46" w:rsidR="00964010" w:rsidRPr="00864DFE" w:rsidRDefault="0015596C" w:rsidP="00964010">
      <w:pPr>
        <w:pStyle w:val="RAN4proposal"/>
        <w:rPr>
          <w:lang w:val="en-US"/>
        </w:rPr>
      </w:pPr>
      <w:bookmarkStart w:id="17" w:name="_Toc210412371"/>
      <w:r>
        <w:rPr>
          <w:lang w:val="en-US"/>
        </w:rPr>
        <w:t>RAN4 to</w:t>
      </w:r>
      <w:r w:rsidR="00E20ED2">
        <w:rPr>
          <w:lang w:val="en-US"/>
        </w:rPr>
        <w:t xml:space="preserve"> </w:t>
      </w:r>
      <w:r w:rsidR="007013F3" w:rsidRPr="00895261">
        <w:rPr>
          <w:lang w:val="en-US"/>
        </w:rPr>
        <w:t xml:space="preserve">consider </w:t>
      </w:r>
      <w:r w:rsidR="00194EC0" w:rsidRPr="00895261">
        <w:rPr>
          <w:lang w:val="en-US"/>
        </w:rPr>
        <w:t>the TDL channel model</w:t>
      </w:r>
      <w:r w:rsidR="00194EC0">
        <w:rPr>
          <w:lang w:val="en-US"/>
        </w:rPr>
        <w:t xml:space="preserve"> for </w:t>
      </w:r>
      <w:r w:rsidR="00497DFD">
        <w:rPr>
          <w:lang w:val="en-US"/>
        </w:rPr>
        <w:t>defining the AI/ML-based CSI compression performance requirements.</w:t>
      </w:r>
      <w:bookmarkEnd w:id="17"/>
    </w:p>
    <w:p w14:paraId="3999BB4A" w14:textId="77777777" w:rsidR="007F39F3" w:rsidRPr="00B70EA9" w:rsidRDefault="007F39F3" w:rsidP="00B70EA9">
      <w:pPr>
        <w:rPr>
          <w:b/>
          <w:bCs/>
          <w:highlight w:val="yellow"/>
          <w:lang w:val="en-US"/>
        </w:rPr>
      </w:pPr>
    </w:p>
    <w:p w14:paraId="1917407F" w14:textId="7695785F" w:rsidR="00E83527" w:rsidRPr="000B73CF" w:rsidRDefault="00FF0A37" w:rsidP="00E83527">
      <w:pPr>
        <w:pStyle w:val="RAN4H2"/>
        <w:rPr>
          <w:lang w:val="en-US"/>
        </w:rPr>
      </w:pPr>
      <w:r>
        <w:rPr>
          <w:lang w:val="en-US"/>
        </w:rPr>
        <w:t>M</w:t>
      </w:r>
      <w:r w:rsidR="007F39F3">
        <w:rPr>
          <w:lang w:val="en-US"/>
        </w:rPr>
        <w:t xml:space="preserve">eans to capture </w:t>
      </w:r>
      <w:r w:rsidR="007F39F3" w:rsidRPr="008309B4">
        <w:rPr>
          <w:lang w:val="en-US"/>
        </w:rPr>
        <w:t>model</w:t>
      </w:r>
      <w:r w:rsidR="002431AC" w:rsidRPr="008309B4">
        <w:rPr>
          <w:lang w:val="en-US"/>
        </w:rPr>
        <w:t>s</w:t>
      </w:r>
      <w:r w:rsidR="007F39F3">
        <w:rPr>
          <w:lang w:val="en-US"/>
        </w:rPr>
        <w:t xml:space="preserve"> </w:t>
      </w:r>
      <w:r w:rsidR="008F5B45" w:rsidRPr="008309B4">
        <w:rPr>
          <w:lang w:val="en-US"/>
        </w:rPr>
        <w:t>and datasets</w:t>
      </w:r>
      <w:r w:rsidR="008F5B45">
        <w:rPr>
          <w:lang w:val="en-US"/>
        </w:rPr>
        <w:t xml:space="preserve"> </w:t>
      </w:r>
      <w:r w:rsidR="007F39F3">
        <w:rPr>
          <w:lang w:val="en-US"/>
        </w:rPr>
        <w:t>in 3GPP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56E91" w14:paraId="2EE3F077" w14:textId="77777777" w:rsidTr="00F6283C">
        <w:tc>
          <w:tcPr>
            <w:tcW w:w="9617" w:type="dxa"/>
          </w:tcPr>
          <w:p w14:paraId="5F5B4D77" w14:textId="77777777" w:rsidR="00656E91" w:rsidRDefault="00656E91" w:rsidP="00F6283C">
            <w:pPr>
              <w:pStyle w:val="B1"/>
              <w:ind w:left="284"/>
              <w:rPr>
                <w:lang w:eastAsia="zh-CN"/>
              </w:rPr>
            </w:pPr>
            <w:r>
              <w:rPr>
                <w:lang w:eastAsia="zh-CN"/>
              </w:rPr>
              <w:t>The following were noted as issues needing discussion during the WI. They are not agreements, but companies are encouraged to contribute on these topics:</w:t>
            </w:r>
          </w:p>
          <w:p w14:paraId="40FC6CBA" w14:textId="7044AEEA" w:rsidR="00656E91" w:rsidRPr="00656E91" w:rsidRDefault="00656E91" w:rsidP="003D2D3F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ind w:left="900"/>
              <w:contextualSpacing w:val="0"/>
              <w:textAlignment w:val="baseline"/>
              <w:rPr>
                <w:i/>
                <w:lang w:eastAsia="zh-CN"/>
              </w:rPr>
            </w:pPr>
            <w:r w:rsidRPr="00575090">
              <w:rPr>
                <w:iCs/>
                <w:lang w:eastAsia="zh-CN"/>
              </w:rPr>
              <w:t xml:space="preserve">Develop a means to </w:t>
            </w:r>
            <w:r w:rsidRPr="00575090">
              <w:rPr>
                <w:lang w:eastAsia="zh-CN"/>
              </w:rPr>
              <w:t>capture model structures and model parameters in 3GPP</w:t>
            </w:r>
          </w:p>
        </w:tc>
      </w:tr>
    </w:tbl>
    <w:p w14:paraId="4425D18D" w14:textId="77777777" w:rsidR="007F39F3" w:rsidRDefault="007F39F3" w:rsidP="007F39F3">
      <w:pPr>
        <w:rPr>
          <w:b/>
          <w:bCs/>
          <w:highlight w:val="yellow"/>
          <w:lang w:val="en-US"/>
        </w:rPr>
      </w:pPr>
    </w:p>
    <w:p w14:paraId="5DE35A38" w14:textId="38B393F9" w:rsidR="008309B4" w:rsidRPr="002B3587" w:rsidRDefault="00651B08" w:rsidP="008309B4">
      <w:pPr>
        <w:rPr>
          <w:lang w:val="en-US"/>
        </w:rPr>
      </w:pPr>
      <w:r w:rsidRPr="00575090">
        <w:rPr>
          <w:lang w:val="en-US"/>
        </w:rPr>
        <w:t xml:space="preserve">To </w:t>
      </w:r>
      <w:r w:rsidR="00156BE6" w:rsidRPr="00575090">
        <w:rPr>
          <w:lang w:val="en-US"/>
        </w:rPr>
        <w:t xml:space="preserve">define requirements for the encoder, RAN4 </w:t>
      </w:r>
      <w:r w:rsidR="000216E6" w:rsidRPr="00575090">
        <w:rPr>
          <w:lang w:val="en-US"/>
        </w:rPr>
        <w:t>needs to</w:t>
      </w:r>
      <w:r w:rsidR="0090249A" w:rsidRPr="00575090">
        <w:rPr>
          <w:lang w:val="en-US"/>
        </w:rPr>
        <w:t xml:space="preserve"> specify</w:t>
      </w:r>
      <w:r w:rsidR="002431AC" w:rsidRPr="00575090">
        <w:rPr>
          <w:lang w:val="en-US"/>
        </w:rPr>
        <w:t xml:space="preserve"> </w:t>
      </w:r>
      <w:r w:rsidR="008309B4" w:rsidRPr="00575090">
        <w:rPr>
          <w:lang w:val="en-US"/>
        </w:rPr>
        <w:t xml:space="preserve">a </w:t>
      </w:r>
      <w:r w:rsidR="00E43A64" w:rsidRPr="00575090">
        <w:rPr>
          <w:lang w:val="en-US"/>
        </w:rPr>
        <w:t xml:space="preserve">test decoder, </w:t>
      </w:r>
      <w:r w:rsidR="002F2720" w:rsidRPr="00575090">
        <w:rPr>
          <w:lang w:val="en-US"/>
        </w:rPr>
        <w:t xml:space="preserve">the corresponding reference encoder, and </w:t>
      </w:r>
      <w:r w:rsidR="00DC7515" w:rsidRPr="00575090">
        <w:rPr>
          <w:lang w:val="en-US"/>
        </w:rPr>
        <w:t xml:space="preserve">a </w:t>
      </w:r>
      <w:r w:rsidR="00BD7C71" w:rsidRPr="00575090">
        <w:rPr>
          <w:lang w:val="en-US"/>
        </w:rPr>
        <w:t xml:space="preserve">dataset. </w:t>
      </w:r>
      <w:r w:rsidR="003C65ED" w:rsidRPr="00575090">
        <w:rPr>
          <w:lang w:val="en-US"/>
        </w:rPr>
        <w:t>Links</w:t>
      </w:r>
      <w:r w:rsidR="00952057" w:rsidRPr="00575090">
        <w:rPr>
          <w:lang w:val="en-US"/>
        </w:rPr>
        <w:t xml:space="preserve"> to specified locations of </w:t>
      </w:r>
      <w:r w:rsidR="00892650" w:rsidRPr="00575090">
        <w:rPr>
          <w:lang w:val="en-US"/>
        </w:rPr>
        <w:t>the</w:t>
      </w:r>
      <w:r w:rsidR="00414E24" w:rsidRPr="00575090">
        <w:rPr>
          <w:lang w:val="en-US"/>
        </w:rPr>
        <w:t xml:space="preserve"> models </w:t>
      </w:r>
      <w:r w:rsidR="00952057" w:rsidRPr="00575090">
        <w:rPr>
          <w:lang w:val="en-US"/>
        </w:rPr>
        <w:t>and</w:t>
      </w:r>
      <w:r w:rsidR="00D276A4" w:rsidRPr="00575090">
        <w:rPr>
          <w:lang w:val="en-US"/>
        </w:rPr>
        <w:t xml:space="preserve"> </w:t>
      </w:r>
      <w:r w:rsidR="00E61B05" w:rsidRPr="00575090">
        <w:rPr>
          <w:lang w:val="en-US"/>
        </w:rPr>
        <w:t xml:space="preserve">the </w:t>
      </w:r>
      <w:r w:rsidR="00952057" w:rsidRPr="00575090">
        <w:rPr>
          <w:lang w:val="en-US"/>
        </w:rPr>
        <w:t xml:space="preserve">dataset </w:t>
      </w:r>
      <w:r w:rsidR="000204F6" w:rsidRPr="00575090">
        <w:rPr>
          <w:lang w:val="en-US"/>
        </w:rPr>
        <w:t xml:space="preserve">can be </w:t>
      </w:r>
      <w:r w:rsidR="00DA6A01" w:rsidRPr="00575090">
        <w:rPr>
          <w:lang w:val="en-US"/>
        </w:rPr>
        <w:t xml:space="preserve">used </w:t>
      </w:r>
      <w:r w:rsidR="000204F6" w:rsidRPr="00575090">
        <w:rPr>
          <w:lang w:val="en-US"/>
        </w:rPr>
        <w:t xml:space="preserve">in RAN4 specifications </w:t>
      </w:r>
      <w:r w:rsidR="00DA6A01" w:rsidRPr="00575090">
        <w:rPr>
          <w:lang w:val="en-US"/>
        </w:rPr>
        <w:t xml:space="preserve">to </w:t>
      </w:r>
      <w:r w:rsidR="00A87D2A" w:rsidRPr="00575090">
        <w:rPr>
          <w:lang w:val="en-US"/>
        </w:rPr>
        <w:t xml:space="preserve">refer to the </w:t>
      </w:r>
      <w:r w:rsidR="002851A4" w:rsidRPr="00575090">
        <w:rPr>
          <w:lang w:val="en-US"/>
        </w:rPr>
        <w:t xml:space="preserve">models and </w:t>
      </w:r>
      <w:r w:rsidR="00575090" w:rsidRPr="00575090">
        <w:rPr>
          <w:lang w:val="en-US"/>
        </w:rPr>
        <w:t xml:space="preserve">the </w:t>
      </w:r>
      <w:r w:rsidR="002851A4" w:rsidRPr="00575090">
        <w:rPr>
          <w:lang w:val="en-US"/>
        </w:rPr>
        <w:t>dataset</w:t>
      </w:r>
      <w:r w:rsidR="00EC50CE" w:rsidRPr="00575090">
        <w:rPr>
          <w:lang w:val="en-US"/>
        </w:rPr>
        <w:t xml:space="preserve"> </w:t>
      </w:r>
      <w:r w:rsidR="002851A4" w:rsidRPr="00575090">
        <w:rPr>
          <w:lang w:val="en-US"/>
        </w:rPr>
        <w:t>used for defining the requirements.</w:t>
      </w:r>
      <w:r w:rsidR="002851A4" w:rsidRPr="002B3587">
        <w:rPr>
          <w:lang w:val="en-US"/>
        </w:rPr>
        <w:t xml:space="preserve"> </w:t>
      </w:r>
    </w:p>
    <w:p w14:paraId="6EA74E5B" w14:textId="66492336" w:rsidR="00B70EA9" w:rsidRDefault="00B70EA9" w:rsidP="007F39F3">
      <w:pPr>
        <w:pStyle w:val="RAN4proposal"/>
        <w:rPr>
          <w:lang w:val="en-US"/>
        </w:rPr>
      </w:pPr>
      <w:bookmarkStart w:id="18" w:name="_Toc206168973"/>
      <w:bookmarkStart w:id="19" w:name="_Toc210412372"/>
      <w:r w:rsidRPr="0066317F">
        <w:rPr>
          <w:lang w:val="en-US"/>
        </w:rPr>
        <w:t xml:space="preserve">The </w:t>
      </w:r>
      <w:r w:rsidR="008309B4" w:rsidRPr="008309B4">
        <w:rPr>
          <w:lang w:val="en-US"/>
        </w:rPr>
        <w:t xml:space="preserve">models </w:t>
      </w:r>
      <w:r w:rsidR="00D5425B">
        <w:rPr>
          <w:lang w:val="en-US"/>
        </w:rPr>
        <w:t xml:space="preserve">for </w:t>
      </w:r>
      <w:r w:rsidR="00610161">
        <w:rPr>
          <w:lang w:val="en-US"/>
        </w:rPr>
        <w:t xml:space="preserve">the </w:t>
      </w:r>
      <w:r w:rsidR="00D5425B">
        <w:rPr>
          <w:lang w:val="en-US"/>
        </w:rPr>
        <w:t>test decoder and</w:t>
      </w:r>
      <w:r w:rsidR="00610161">
        <w:rPr>
          <w:lang w:val="en-US"/>
        </w:rPr>
        <w:t xml:space="preserve"> the</w:t>
      </w:r>
      <w:r w:rsidR="00D5425B">
        <w:rPr>
          <w:lang w:val="en-US"/>
        </w:rPr>
        <w:t xml:space="preserve"> reference encoder </w:t>
      </w:r>
      <w:r w:rsidR="008309B4" w:rsidRPr="008309B4">
        <w:rPr>
          <w:lang w:val="en-US"/>
        </w:rPr>
        <w:t xml:space="preserve">and </w:t>
      </w:r>
      <w:r w:rsidR="00D276A4">
        <w:rPr>
          <w:lang w:val="en-US"/>
        </w:rPr>
        <w:t xml:space="preserve">the </w:t>
      </w:r>
      <w:r w:rsidR="008309B4" w:rsidRPr="008309B4">
        <w:rPr>
          <w:lang w:val="en-US"/>
        </w:rPr>
        <w:t>dataset</w:t>
      </w:r>
      <w:r w:rsidRPr="0066317F">
        <w:rPr>
          <w:lang w:val="en-US"/>
        </w:rPr>
        <w:t xml:space="preserve"> can be </w:t>
      </w:r>
      <w:r w:rsidRPr="00996494">
        <w:rPr>
          <w:lang w:val="en-US"/>
        </w:rPr>
        <w:t>captured in</w:t>
      </w:r>
      <w:r>
        <w:rPr>
          <w:lang w:val="en-US"/>
        </w:rPr>
        <w:t xml:space="preserve"> RAN4 specifications</w:t>
      </w:r>
      <w:r w:rsidRPr="0066317F">
        <w:rPr>
          <w:lang w:val="en-US"/>
        </w:rPr>
        <w:t xml:space="preserve"> using </w:t>
      </w:r>
      <w:r w:rsidR="008309B4" w:rsidRPr="008309B4">
        <w:rPr>
          <w:lang w:val="en-US"/>
        </w:rPr>
        <w:t>links</w:t>
      </w:r>
      <w:r w:rsidRPr="0066317F">
        <w:rPr>
          <w:lang w:val="en-US"/>
        </w:rPr>
        <w:t xml:space="preserve"> to specified </w:t>
      </w:r>
      <w:r w:rsidRPr="008309B4">
        <w:rPr>
          <w:lang w:val="en-US"/>
        </w:rPr>
        <w:t>location</w:t>
      </w:r>
      <w:r w:rsidR="008309B4" w:rsidRPr="008309B4">
        <w:rPr>
          <w:lang w:val="en-US"/>
        </w:rPr>
        <w:t>s</w:t>
      </w:r>
      <w:r w:rsidRPr="0066317F">
        <w:rPr>
          <w:lang w:val="en-US"/>
        </w:rPr>
        <w:t>.</w:t>
      </w:r>
      <w:bookmarkEnd w:id="18"/>
      <w:bookmarkEnd w:id="19"/>
    </w:p>
    <w:p w14:paraId="40E0801C" w14:textId="77777777" w:rsidR="007F39F3" w:rsidRDefault="007F39F3" w:rsidP="007F39F3">
      <w:pPr>
        <w:rPr>
          <w:b/>
          <w:bCs/>
          <w:lang w:val="en-US"/>
        </w:rPr>
      </w:pPr>
    </w:p>
    <w:p w14:paraId="013FA178" w14:textId="0D1DABD0" w:rsidR="00701A88" w:rsidRPr="00787527" w:rsidRDefault="008D34F7" w:rsidP="007C67E5">
      <w:pPr>
        <w:pStyle w:val="RAN4H2"/>
        <w:rPr>
          <w:lang w:val="en-US"/>
        </w:rPr>
      </w:pPr>
      <w:r>
        <w:rPr>
          <w:lang w:val="en-US"/>
        </w:rPr>
        <w:t xml:space="preserve">Relation to RAN1 inter-vendor </w:t>
      </w:r>
      <w:r w:rsidR="00817261">
        <w:rPr>
          <w:lang w:val="en-US"/>
        </w:rPr>
        <w:t>training collaboration directions</w:t>
      </w:r>
    </w:p>
    <w:p w14:paraId="1802C755" w14:textId="60824937" w:rsidR="007C67E5" w:rsidRPr="007C67E5" w:rsidRDefault="00701A88" w:rsidP="007C67E5">
      <w:pPr>
        <w:rPr>
          <w:lang w:val="en-US"/>
        </w:rPr>
      </w:pPr>
      <w:r w:rsidRPr="007C7B16">
        <w:rPr>
          <w:iCs/>
          <w:lang w:eastAsia="zh-CN"/>
        </w:rPr>
        <w:t>In the RAN4#116</w:t>
      </w:r>
      <w:r>
        <w:rPr>
          <w:iCs/>
          <w:lang w:eastAsia="zh-CN"/>
        </w:rPr>
        <w:t xml:space="preserve"> WF</w:t>
      </w:r>
      <w:r w:rsidRPr="007C7B16">
        <w:rPr>
          <w:iCs/>
          <w:lang w:eastAsia="zh-CN"/>
        </w:rPr>
        <w:t>, there was a question on “whether the decoder/encoder for RAN4 are the same as for option C”.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C362B" w14:paraId="728E35B6" w14:textId="77777777" w:rsidTr="00A80958">
        <w:tc>
          <w:tcPr>
            <w:tcW w:w="9617" w:type="dxa"/>
          </w:tcPr>
          <w:p w14:paraId="02AA71D1" w14:textId="77777777" w:rsidR="004C362B" w:rsidRDefault="004C362B" w:rsidP="00A80958">
            <w:pPr>
              <w:pStyle w:val="B1"/>
              <w:ind w:left="284"/>
              <w:rPr>
                <w:lang w:eastAsia="zh-CN"/>
              </w:rPr>
            </w:pPr>
            <w:r>
              <w:rPr>
                <w:lang w:eastAsia="zh-CN"/>
              </w:rPr>
              <w:t>The following were noted as issues needing discussion during the WI. They are not agreements, but companies are encouraged to contribute on these topics:</w:t>
            </w:r>
          </w:p>
          <w:p w14:paraId="1D83C5F7" w14:textId="77777777" w:rsidR="004C362B" w:rsidRPr="00115AD3" w:rsidRDefault="004C362B" w:rsidP="00A80958">
            <w:pPr>
              <w:pStyle w:val="ListParagraph"/>
              <w:numPr>
                <w:ilvl w:val="2"/>
                <w:numId w:val="8"/>
              </w:numPr>
              <w:spacing w:after="120"/>
              <w:ind w:left="928"/>
              <w:contextualSpacing w:val="0"/>
              <w:rPr>
                <w:rFonts w:eastAsia="SimSun"/>
                <w:szCs w:val="24"/>
                <w:lang w:eastAsia="zh-CN"/>
              </w:rPr>
            </w:pPr>
            <w:r w:rsidRPr="00115AD3">
              <w:rPr>
                <w:iCs/>
                <w:lang w:eastAsia="zh-CN"/>
              </w:rPr>
              <w:lastRenderedPageBreak/>
              <w:t>Discuss and agree on expectations on whether the decoder/encoder for RAN4 are the same as for option C</w:t>
            </w:r>
          </w:p>
          <w:p w14:paraId="740803FF" w14:textId="080C7636" w:rsidR="004C362B" w:rsidRPr="004C362B" w:rsidRDefault="004C362B" w:rsidP="004C362B">
            <w:pPr>
              <w:pStyle w:val="ListParagraph"/>
              <w:numPr>
                <w:ilvl w:val="3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ind w:left="1404"/>
              <w:contextualSpacing w:val="0"/>
              <w:textAlignment w:val="baseline"/>
              <w:rPr>
                <w:i/>
                <w:lang w:eastAsia="zh-CN"/>
              </w:rPr>
            </w:pPr>
            <w:r>
              <w:rPr>
                <w:iCs/>
                <w:lang w:eastAsia="zh-CN"/>
              </w:rPr>
              <w:t>Discuss whether to decide this before or after agreeing the model</w:t>
            </w:r>
          </w:p>
        </w:tc>
      </w:tr>
    </w:tbl>
    <w:p w14:paraId="0D49222B" w14:textId="77777777" w:rsidR="00701A88" w:rsidRDefault="00701A88" w:rsidP="00603030">
      <w:pPr>
        <w:rPr>
          <w:iCs/>
          <w:lang w:eastAsia="zh-CN"/>
        </w:rPr>
      </w:pPr>
    </w:p>
    <w:p w14:paraId="4607D411" w14:textId="7480D3C5" w:rsidR="00364F45" w:rsidRPr="00D76D29" w:rsidRDefault="007C7B16" w:rsidP="00603030">
      <w:pPr>
        <w:rPr>
          <w:b/>
          <w:lang w:val="en-US"/>
        </w:rPr>
      </w:pPr>
      <w:r w:rsidRPr="007C7B16">
        <w:rPr>
          <w:iCs/>
          <w:lang w:eastAsia="zh-CN"/>
        </w:rPr>
        <w:t>We believe that it</w:t>
      </w:r>
      <w:r w:rsidR="00FB3E47" w:rsidRPr="007C7B16">
        <w:rPr>
          <w:iCs/>
          <w:lang w:eastAsia="zh-CN"/>
        </w:rPr>
        <w:t xml:space="preserve"> is up to RAN1 to</w:t>
      </w:r>
      <w:r w:rsidR="00427766" w:rsidRPr="007C7B16">
        <w:rPr>
          <w:iCs/>
          <w:lang w:eastAsia="zh-CN"/>
        </w:rPr>
        <w:t xml:space="preserve"> use </w:t>
      </w:r>
      <w:r w:rsidR="00711E9E" w:rsidRPr="007C7B16">
        <w:rPr>
          <w:iCs/>
          <w:lang w:eastAsia="zh-CN"/>
        </w:rPr>
        <w:t xml:space="preserve">the input/feedback from RAN4 </w:t>
      </w:r>
      <w:r w:rsidR="001055D3" w:rsidRPr="007C7B16">
        <w:rPr>
          <w:iCs/>
          <w:lang w:eastAsia="zh-CN"/>
        </w:rPr>
        <w:t xml:space="preserve">for </w:t>
      </w:r>
      <w:r w:rsidR="003D55FA" w:rsidRPr="007C7B16">
        <w:rPr>
          <w:iCs/>
          <w:lang w:eastAsia="zh-CN"/>
        </w:rPr>
        <w:t xml:space="preserve">the directions that </w:t>
      </w:r>
      <w:r w:rsidR="004F59D9" w:rsidRPr="007C7B16">
        <w:rPr>
          <w:iCs/>
          <w:lang w:eastAsia="zh-CN"/>
        </w:rPr>
        <w:t>they are considering for specification (i.e., Direction C and/or Direction A with its two sub-options)</w:t>
      </w:r>
      <w:r w:rsidR="00C31539" w:rsidRPr="007C7B16">
        <w:rPr>
          <w:iCs/>
          <w:lang w:eastAsia="zh-CN"/>
        </w:rPr>
        <w:t>.</w:t>
      </w:r>
      <w:r w:rsidR="00711E9E" w:rsidRPr="007C7B16">
        <w:rPr>
          <w:iCs/>
          <w:lang w:eastAsia="zh-CN"/>
        </w:rPr>
        <w:t xml:space="preserve"> </w:t>
      </w:r>
      <w:r w:rsidR="00105942" w:rsidRPr="007C7B16">
        <w:rPr>
          <w:lang w:val="en-US"/>
        </w:rPr>
        <w:t>We</w:t>
      </w:r>
      <w:r w:rsidR="00364F45" w:rsidRPr="007C7B16">
        <w:rPr>
          <w:lang w:val="en-US"/>
        </w:rPr>
        <w:t xml:space="preserve"> do</w:t>
      </w:r>
      <w:r w:rsidR="00C31539" w:rsidRPr="007C7B16">
        <w:rPr>
          <w:lang w:val="en-US"/>
        </w:rPr>
        <w:t xml:space="preserve"> not </w:t>
      </w:r>
      <w:r w:rsidR="00364F45" w:rsidRPr="007C7B16">
        <w:rPr>
          <w:lang w:val="en-US"/>
        </w:rPr>
        <w:t xml:space="preserve">see </w:t>
      </w:r>
      <w:r w:rsidR="00D76D29" w:rsidRPr="007C7B16">
        <w:rPr>
          <w:lang w:val="en-US"/>
        </w:rPr>
        <w:t xml:space="preserve">a meaningful </w:t>
      </w:r>
      <w:r w:rsidR="00364F45" w:rsidRPr="007C7B16">
        <w:rPr>
          <w:lang w:val="en-US"/>
        </w:rPr>
        <w:t xml:space="preserve">outcome </w:t>
      </w:r>
      <w:r w:rsidR="00D76D29" w:rsidRPr="007C7B16">
        <w:rPr>
          <w:lang w:val="en-US"/>
        </w:rPr>
        <w:t>from the comparison</w:t>
      </w:r>
      <w:r w:rsidR="00105942" w:rsidRPr="007C7B16">
        <w:rPr>
          <w:lang w:val="en-US"/>
        </w:rPr>
        <w:t xml:space="preserve"> at this stage</w:t>
      </w:r>
      <w:r w:rsidR="00B21D55" w:rsidRPr="007C7B16">
        <w:rPr>
          <w:lang w:val="en-US"/>
        </w:rPr>
        <w:t xml:space="preserve">. </w:t>
      </w:r>
      <w:r w:rsidR="00B21D55" w:rsidRPr="007C7B16">
        <w:t xml:space="preserve">RAN4 </w:t>
      </w:r>
      <w:r w:rsidR="00945A7B" w:rsidRPr="007C7B16">
        <w:t>can</w:t>
      </w:r>
      <w:r w:rsidR="00B21D55" w:rsidRPr="007C7B16">
        <w:t xml:space="preserve"> f</w:t>
      </w:r>
      <w:r w:rsidR="009A4B03" w:rsidRPr="007C7B16">
        <w:t xml:space="preserve">ocus on specifying </w:t>
      </w:r>
      <w:r w:rsidR="0057225A" w:rsidRPr="007C7B16">
        <w:t xml:space="preserve">the </w:t>
      </w:r>
      <w:r w:rsidR="009A4B03" w:rsidRPr="007C7B16">
        <w:t xml:space="preserve">test decoder, </w:t>
      </w:r>
      <w:r w:rsidR="0057225A" w:rsidRPr="007C7B16">
        <w:rPr>
          <w:bCs/>
          <w:lang w:val="en-US"/>
        </w:rPr>
        <w:t>corresponding reference encoder</w:t>
      </w:r>
      <w:r w:rsidR="009A4B03" w:rsidRPr="007C7B16">
        <w:t>, and dataset for defining requirements</w:t>
      </w:r>
      <w:r w:rsidR="0057225A" w:rsidRPr="007C7B16">
        <w:t xml:space="preserve"> for the encoder</w:t>
      </w:r>
      <w:r w:rsidR="009A4B03" w:rsidRPr="007C7B16">
        <w:t xml:space="preserve">. </w:t>
      </w:r>
    </w:p>
    <w:p w14:paraId="52419B45" w14:textId="27199A10" w:rsidR="00E021EE" w:rsidRDefault="00B3136F" w:rsidP="00E021EE">
      <w:pPr>
        <w:pStyle w:val="RAN4proposal"/>
        <w:rPr>
          <w:bCs/>
          <w:lang w:val="en-US"/>
        </w:rPr>
      </w:pPr>
      <w:bookmarkStart w:id="20" w:name="_Toc210412373"/>
      <w:r>
        <w:rPr>
          <w:lang w:val="en-US"/>
        </w:rPr>
        <w:t xml:space="preserve">RAN4 to focus on </w:t>
      </w:r>
      <w:r w:rsidR="008453A2">
        <w:rPr>
          <w:lang w:val="en-US"/>
        </w:rPr>
        <w:t xml:space="preserve">specifying </w:t>
      </w:r>
      <w:r w:rsidR="00620208">
        <w:rPr>
          <w:lang w:val="en-US"/>
        </w:rPr>
        <w:t xml:space="preserve">the </w:t>
      </w:r>
      <w:r w:rsidR="00620208" w:rsidRPr="004050C9">
        <w:rPr>
          <w:bCs/>
          <w:lang w:val="en-US"/>
        </w:rPr>
        <w:t>test decoder, corresponding reference encoder</w:t>
      </w:r>
      <w:r w:rsidR="00620208">
        <w:rPr>
          <w:bCs/>
          <w:lang w:val="en-US"/>
        </w:rPr>
        <w:t>, and dataset</w:t>
      </w:r>
      <w:r w:rsidR="00F9202B">
        <w:rPr>
          <w:bCs/>
          <w:lang w:val="en-US"/>
        </w:rPr>
        <w:t xml:space="preserve"> needed for defining the requirements </w:t>
      </w:r>
      <w:r w:rsidR="006B3F05">
        <w:rPr>
          <w:bCs/>
          <w:lang w:val="en-US"/>
        </w:rPr>
        <w:t>for</w:t>
      </w:r>
      <w:r w:rsidR="00F9202B">
        <w:rPr>
          <w:bCs/>
          <w:lang w:val="en-US"/>
        </w:rPr>
        <w:t xml:space="preserve"> the encoder</w:t>
      </w:r>
      <w:r w:rsidR="00620208">
        <w:rPr>
          <w:bCs/>
          <w:lang w:val="en-US"/>
        </w:rPr>
        <w:t xml:space="preserve">. </w:t>
      </w:r>
      <w:r w:rsidR="00740226">
        <w:rPr>
          <w:bCs/>
          <w:lang w:val="en-US"/>
        </w:rPr>
        <w:t xml:space="preserve">No need for the comparison between </w:t>
      </w:r>
      <w:r w:rsidR="00AE51B8">
        <w:rPr>
          <w:bCs/>
          <w:lang w:val="en-US"/>
        </w:rPr>
        <w:t xml:space="preserve">RAN4 test decoder options and </w:t>
      </w:r>
      <w:r w:rsidR="00740226">
        <w:rPr>
          <w:bCs/>
          <w:lang w:val="en-US"/>
        </w:rPr>
        <w:t>RAN1 inter</w:t>
      </w:r>
      <w:r w:rsidR="00D76D29">
        <w:rPr>
          <w:bCs/>
          <w:lang w:val="en-US"/>
        </w:rPr>
        <w:t xml:space="preserve">-vendor </w:t>
      </w:r>
      <w:r w:rsidR="00AE51B8">
        <w:rPr>
          <w:bCs/>
          <w:lang w:val="en-US"/>
        </w:rPr>
        <w:t>training collaboration directions</w:t>
      </w:r>
      <w:r w:rsidR="00364F45">
        <w:rPr>
          <w:bCs/>
          <w:lang w:val="en-US"/>
        </w:rPr>
        <w:t xml:space="preserve"> at this stage.</w:t>
      </w:r>
      <w:bookmarkEnd w:id="20"/>
    </w:p>
    <w:p w14:paraId="7234CCFF" w14:textId="77777777" w:rsidR="00B26969" w:rsidRPr="00B26969" w:rsidRDefault="00B26969" w:rsidP="00B26969">
      <w:pPr>
        <w:rPr>
          <w:lang w:val="en-US"/>
        </w:rPr>
      </w:pPr>
    </w:p>
    <w:p w14:paraId="0872358B" w14:textId="60265B20" w:rsidR="00381F95" w:rsidRPr="00614DD8" w:rsidRDefault="00CD7492" w:rsidP="004435B1">
      <w:pPr>
        <w:pStyle w:val="RAN4H1"/>
        <w:rPr>
          <w:lang w:val="en-US"/>
        </w:rPr>
      </w:pPr>
      <w:bookmarkStart w:id="21" w:name="_Toc116995848"/>
      <w:r w:rsidRPr="00614DD8">
        <w:rPr>
          <w:lang w:val="en-US"/>
        </w:rPr>
        <w:t>Conclusion</w:t>
      </w:r>
      <w:bookmarkEnd w:id="21"/>
    </w:p>
    <w:p w14:paraId="4C28D014" w14:textId="16D0DB5D" w:rsidR="00E43BF9" w:rsidRDefault="00381F95" w:rsidP="00A20039">
      <w:pPr>
        <w:rPr>
          <w:lang w:val="en-US"/>
        </w:rPr>
      </w:pPr>
      <w:r w:rsidRPr="00D503B6">
        <w:rPr>
          <w:lang w:val="en-US"/>
        </w:rPr>
        <w:t>T</w:t>
      </w:r>
      <w:r w:rsidR="005B4801" w:rsidRPr="00D503B6">
        <w:rPr>
          <w:lang w:val="en-US"/>
        </w:rPr>
        <w:t xml:space="preserve">he </w:t>
      </w:r>
      <w:r w:rsidR="005B4801" w:rsidRPr="00CA244C">
        <w:rPr>
          <w:lang w:val="en-US"/>
        </w:rPr>
        <w:t xml:space="preserve">following </w:t>
      </w:r>
      <w:r w:rsidR="008678CB" w:rsidRPr="00CA244C">
        <w:rPr>
          <w:lang w:val="en-US"/>
        </w:rPr>
        <w:t xml:space="preserve">observations and </w:t>
      </w:r>
      <w:r w:rsidR="00B83118" w:rsidRPr="00CA244C">
        <w:rPr>
          <w:lang w:val="en-US"/>
        </w:rPr>
        <w:t>p</w:t>
      </w:r>
      <w:r w:rsidR="005B4801" w:rsidRPr="00CA244C">
        <w:rPr>
          <w:lang w:val="en-US"/>
        </w:rPr>
        <w:t>roposals were made</w:t>
      </w:r>
      <w:r w:rsidR="00B83118" w:rsidRPr="00D503B6">
        <w:rPr>
          <w:lang w:val="en-US"/>
        </w:rPr>
        <w:t xml:space="preserve"> in this </w:t>
      </w:r>
      <w:r w:rsidR="00B0656C" w:rsidRPr="00D503B6">
        <w:rPr>
          <w:lang w:val="en-US"/>
        </w:rPr>
        <w:t>contribution</w:t>
      </w:r>
      <w:r w:rsidR="005B4801" w:rsidRPr="00D503B6">
        <w:rPr>
          <w:lang w:val="en-US"/>
        </w:rPr>
        <w:t>:</w:t>
      </w:r>
      <w:bookmarkStart w:id="22" w:name="_Ref114500673"/>
      <w:bookmarkEnd w:id="22"/>
    </w:p>
    <w:p w14:paraId="7F5D9631" w14:textId="77777777" w:rsidR="00C46D29" w:rsidRDefault="008F6A31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FI" w:eastAsia="en-FI"/>
          <w14:ligatures w14:val="standardContextual"/>
        </w:rPr>
      </w:pPr>
      <w:r w:rsidRPr="00D76EF5">
        <w:rPr>
          <w:b/>
          <w:i/>
          <w:iCs/>
          <w:highlight w:val="yellow"/>
          <w:u w:val="single"/>
        </w:rPr>
        <w:fldChar w:fldCharType="begin"/>
      </w:r>
      <w:r w:rsidRPr="00D76EF5">
        <w:rPr>
          <w:i/>
          <w:iCs/>
          <w:highlight w:val="yellow"/>
          <w:u w:val="single"/>
        </w:rPr>
        <w:instrText xml:space="preserve"> TOC \n \h \z \t "RAN4 proposal,5,RAN4 observation,4" </w:instrText>
      </w:r>
      <w:r w:rsidRPr="00D76EF5">
        <w:rPr>
          <w:b/>
          <w:i/>
          <w:iCs/>
          <w:highlight w:val="yellow"/>
          <w:u w:val="single"/>
        </w:rPr>
        <w:fldChar w:fldCharType="separate"/>
      </w:r>
      <w:hyperlink w:anchor="_Toc210412360" w:history="1">
        <w:r w:rsidR="00C46D29" w:rsidRPr="004A7A47">
          <w:rPr>
            <w:rStyle w:val="Hyperlink"/>
            <w:b/>
            <w:noProof/>
          </w:rPr>
          <w:t>Observation 1:</w:t>
        </w:r>
        <w:r w:rsidR="00C46D29" w:rsidRPr="004A7A47">
          <w:rPr>
            <w:rStyle w:val="Hyperlink"/>
            <w:noProof/>
          </w:rPr>
          <w:t xml:space="preserve"> The transformer-based model structures used in RAN1 and RAN4 during the SI phase are similar.</w:t>
        </w:r>
      </w:hyperlink>
    </w:p>
    <w:p w14:paraId="4457CC57" w14:textId="77777777" w:rsidR="00C46D29" w:rsidRDefault="00C46D29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10412361" w:history="1">
        <w:r w:rsidRPr="004A7A47">
          <w:rPr>
            <w:rStyle w:val="Hyperlink"/>
            <w:b/>
            <w:noProof/>
            <w:lang w:val="en-US"/>
          </w:rPr>
          <w:t>Observation 2:</w:t>
        </w:r>
        <w:r w:rsidRPr="004A7A47">
          <w:rPr>
            <w:rStyle w:val="Hyperlink"/>
            <w:noProof/>
            <w:lang w:val="en-US"/>
          </w:rPr>
          <w:t xml:space="preserve"> Transformer-based models outperform CNN-based models in terms of SGCS and throughput gains over Rel-16 eType II codebook.</w:t>
        </w:r>
      </w:hyperlink>
    </w:p>
    <w:p w14:paraId="7746F241" w14:textId="77777777" w:rsidR="00C46D29" w:rsidRDefault="00C46D29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10412362" w:history="1">
        <w:r w:rsidRPr="004A7A47">
          <w:rPr>
            <w:rStyle w:val="Hyperlink"/>
            <w:b/>
            <w:noProof/>
            <w:lang w:val="en-US"/>
          </w:rPr>
          <w:t>Observation 3:</w:t>
        </w:r>
        <w:r w:rsidRPr="004A7A47">
          <w:rPr>
            <w:rStyle w:val="Hyperlink"/>
            <w:noProof/>
            <w:lang w:val="en-US"/>
          </w:rPr>
          <w:t xml:space="preserve"> Techniques like</w:t>
        </w:r>
        <w:r w:rsidRPr="004A7A47">
          <w:rPr>
            <w:rStyle w:val="Hyperlink"/>
            <w:b/>
            <w:bCs/>
            <w:noProof/>
            <w:lang w:val="en-US"/>
          </w:rPr>
          <w:t xml:space="preserve"> </w:t>
        </w:r>
        <w:r w:rsidRPr="004A7A47">
          <w:rPr>
            <w:rStyle w:val="Hyperlink"/>
            <w:noProof/>
            <w:lang w:val="en-US"/>
          </w:rPr>
          <w:t>model pruning and knowledge distillation can be utilized to lower the complexity of transformer-based models.</w:t>
        </w:r>
      </w:hyperlink>
    </w:p>
    <w:p w14:paraId="77C8A0D8" w14:textId="77777777" w:rsidR="00C46D29" w:rsidRDefault="00C46D29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10412363" w:history="1">
        <w:r w:rsidRPr="004A7A47">
          <w:rPr>
            <w:rStyle w:val="Hyperlink"/>
            <w:b/>
            <w:noProof/>
          </w:rPr>
          <w:t>Observation 4:</w:t>
        </w:r>
        <w:r w:rsidRPr="004A7A47">
          <w:rPr>
            <w:rStyle w:val="Hyperlink"/>
            <w:noProof/>
            <w:lang w:val="en-US"/>
          </w:rPr>
          <w:t xml:space="preserve"> Generalized and scalable performance of the transformer-based models can be achieved</w:t>
        </w:r>
        <w:r w:rsidRPr="004A7A47">
          <w:rPr>
            <w:rStyle w:val="Hyperlink"/>
            <w:noProof/>
          </w:rPr>
          <w:t xml:space="preserve"> with some design considerations, like using a mixed dataset for training and adopting appropriate scalability solutions.</w:t>
        </w:r>
      </w:hyperlink>
    </w:p>
    <w:p w14:paraId="66CF7AC6" w14:textId="77777777" w:rsidR="00C46D29" w:rsidRDefault="00C46D29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10412364" w:history="1">
        <w:r w:rsidRPr="004A7A47">
          <w:rPr>
            <w:rStyle w:val="Hyperlink"/>
            <w:noProof/>
          </w:rPr>
          <w:t>Proposal 1: RAN4 to adopt the transformer-based model structure for the test decoder and the corresponding reference encoder.</w:t>
        </w:r>
      </w:hyperlink>
    </w:p>
    <w:p w14:paraId="40A5E4F5" w14:textId="77777777" w:rsidR="00C46D29" w:rsidRDefault="00C46D29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10412365" w:history="1">
        <w:r w:rsidRPr="004A7A47">
          <w:rPr>
            <w:rStyle w:val="Hyperlink"/>
            <w:noProof/>
            <w:lang w:val="en-US"/>
          </w:rPr>
          <w:t>Proposal 2: RAN4 to decide about the number of test decoder models based on the test configurations to be identified as well as the generalization/scalability capabilities of the models to be agreed for the normative work.</w:t>
        </w:r>
      </w:hyperlink>
    </w:p>
    <w:p w14:paraId="374D5B7A" w14:textId="77777777" w:rsidR="00C46D29" w:rsidRDefault="00C46D29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10412366" w:history="1">
        <w:r w:rsidRPr="004A7A47">
          <w:rPr>
            <w:rStyle w:val="Hyperlink"/>
            <w:noProof/>
          </w:rPr>
          <w:t>Proposal 3: RAN4 can capture the reference dataset used for training the test decoder in the format of raw channel data accompanied with a clear agreed procedure of how to generate channel eigenvectors from the raw channel data.</w:t>
        </w:r>
      </w:hyperlink>
    </w:p>
    <w:p w14:paraId="2DBB344F" w14:textId="77777777" w:rsidR="00C46D29" w:rsidRDefault="00C46D29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10412367" w:history="1">
        <w:r w:rsidRPr="004A7A47">
          <w:rPr>
            <w:rStyle w:val="Hyperlink"/>
            <w:noProof/>
            <w:lang w:val="en-US"/>
          </w:rPr>
          <w:t>Proposal 4: RAN4 to utilize the following steps for generating the mixed dataset:</w:t>
        </w:r>
      </w:hyperlink>
    </w:p>
    <w:p w14:paraId="01D27E24" w14:textId="77777777" w:rsidR="00C46D29" w:rsidRDefault="00C46D29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10412368" w:history="1">
        <w:r w:rsidRPr="004A7A47">
          <w:rPr>
            <w:rStyle w:val="Hyperlink"/>
            <w:noProof/>
            <w:lang w:val="en-US"/>
          </w:rPr>
          <w:t>1. Select a limited number of agreed configurations for data generation</w:t>
        </w:r>
      </w:hyperlink>
    </w:p>
    <w:p w14:paraId="033DCA7A" w14:textId="77777777" w:rsidR="00C46D29" w:rsidRDefault="00C46D29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10412369" w:history="1">
        <w:r w:rsidRPr="004A7A47">
          <w:rPr>
            <w:rStyle w:val="Hyperlink"/>
            <w:noProof/>
            <w:lang w:val="en-US"/>
          </w:rPr>
          <w:t>2. Share datasets generated using the configurations selected in Step (1)</w:t>
        </w:r>
      </w:hyperlink>
    </w:p>
    <w:p w14:paraId="748D61EB" w14:textId="77777777" w:rsidR="00C46D29" w:rsidRDefault="00C46D29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10412370" w:history="1">
        <w:r w:rsidRPr="004A7A47">
          <w:rPr>
            <w:rStyle w:val="Hyperlink"/>
            <w:noProof/>
            <w:lang w:val="en-US"/>
          </w:rPr>
          <w:t>3. Create one mixed dataset using the datasets shared in Step (2)</w:t>
        </w:r>
      </w:hyperlink>
    </w:p>
    <w:p w14:paraId="6EF25CAA" w14:textId="77777777" w:rsidR="00C46D29" w:rsidRDefault="00C46D29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10412371" w:history="1">
        <w:r w:rsidRPr="004A7A47">
          <w:rPr>
            <w:rStyle w:val="Hyperlink"/>
            <w:noProof/>
            <w:lang w:val="en-US"/>
          </w:rPr>
          <w:t>Proposal 5: RAN4 to consider the TDL channel model for defining the AI/ML-based CSI compression performance requirements.</w:t>
        </w:r>
      </w:hyperlink>
    </w:p>
    <w:p w14:paraId="62D9D879" w14:textId="77777777" w:rsidR="00C46D29" w:rsidRDefault="00C46D29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10412372" w:history="1">
        <w:r w:rsidRPr="004A7A47">
          <w:rPr>
            <w:rStyle w:val="Hyperlink"/>
            <w:noProof/>
            <w:lang w:val="en-US"/>
          </w:rPr>
          <w:t>Proposal 6: The models for the test decoder and the reference encoder and the dataset can be captured in RAN4 specifications using links to specified locations.</w:t>
        </w:r>
      </w:hyperlink>
    </w:p>
    <w:p w14:paraId="5A527764" w14:textId="77777777" w:rsidR="00C46D29" w:rsidRDefault="00C46D29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10412373" w:history="1">
        <w:r w:rsidRPr="004A7A47">
          <w:rPr>
            <w:rStyle w:val="Hyperlink"/>
            <w:bCs/>
            <w:noProof/>
            <w:lang w:val="en-US"/>
          </w:rPr>
          <w:t>Proposal 7:</w:t>
        </w:r>
        <w:r w:rsidRPr="004A7A47">
          <w:rPr>
            <w:rStyle w:val="Hyperlink"/>
            <w:noProof/>
            <w:lang w:val="en-US"/>
          </w:rPr>
          <w:t xml:space="preserve"> RAN4 to focus on specifying the </w:t>
        </w:r>
        <w:r w:rsidRPr="004A7A47">
          <w:rPr>
            <w:rStyle w:val="Hyperlink"/>
            <w:bCs/>
            <w:noProof/>
            <w:lang w:val="en-US"/>
          </w:rPr>
          <w:t>test decoder, corresponding reference encoder, and dataset needed for defining the requirements for the encoder. No need for the comparison between RAN4 test decoder options and RAN1 inter-vendor training collaboration directions at this stage.</w:t>
        </w:r>
      </w:hyperlink>
    </w:p>
    <w:p w14:paraId="5834B739" w14:textId="28BB2493" w:rsidR="00A20039" w:rsidRDefault="008F6A31" w:rsidP="00A20039">
      <w:pPr>
        <w:rPr>
          <w:lang w:val="en-US"/>
        </w:rPr>
      </w:pPr>
      <w:r w:rsidRPr="00D76EF5">
        <w:rPr>
          <w:highlight w:val="yellow"/>
        </w:rPr>
        <w:fldChar w:fldCharType="end"/>
      </w:r>
    </w:p>
    <w:p w14:paraId="5FAC70B7" w14:textId="0C4E06FE" w:rsidR="000D6561" w:rsidRDefault="000D6561" w:rsidP="000D6561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>
        <w:rPr>
          <w:lang w:val="en-US"/>
        </w:rPr>
        <w:lastRenderedPageBreak/>
        <w:t>References</w:t>
      </w:r>
    </w:p>
    <w:p w14:paraId="11C28EA4" w14:textId="77777777" w:rsidR="0098031A" w:rsidRPr="00EF0050" w:rsidRDefault="0098031A" w:rsidP="0098031A">
      <w:pPr>
        <w:pStyle w:val="ListParagraph"/>
        <w:numPr>
          <w:ilvl w:val="0"/>
          <w:numId w:val="7"/>
        </w:numPr>
        <w:ind w:right="-22"/>
        <w:rPr>
          <w:rStyle w:val="IntenseReference"/>
          <w:b w:val="0"/>
          <w:bCs w:val="0"/>
          <w:smallCaps w:val="0"/>
          <w:color w:val="auto"/>
          <w:spacing w:val="0"/>
        </w:rPr>
      </w:pPr>
      <w:r w:rsidRPr="00EF0050">
        <w:rPr>
          <w:lang w:val="en-US"/>
        </w:rPr>
        <w:t>RP-252445, “Revised WID: Artificial Intelligence (AI)/Machine Learning (ML) for NR air interface Phase 2”, Qualcomm, RAN#109, September 15-18, 2025, Beijing, China</w:t>
      </w:r>
      <w:r w:rsidRPr="00EF0050">
        <w:t>.</w:t>
      </w:r>
    </w:p>
    <w:p w14:paraId="6DBA170B" w14:textId="4C19CFAF" w:rsidR="00773A21" w:rsidRPr="008D0352" w:rsidRDefault="00387118" w:rsidP="008D0352">
      <w:pPr>
        <w:pStyle w:val="ListParagraph"/>
        <w:numPr>
          <w:ilvl w:val="0"/>
          <w:numId w:val="7"/>
        </w:numPr>
        <w:ind w:right="-22"/>
        <w:rPr>
          <w:rStyle w:val="IntenseReference"/>
          <w:b w:val="0"/>
          <w:smallCaps w:val="0"/>
          <w:color w:val="auto"/>
          <w:spacing w:val="0"/>
        </w:rPr>
      </w:pPr>
      <w:r w:rsidRPr="00387118">
        <w:rPr>
          <w:rStyle w:val="IntenseReference"/>
          <w:b w:val="0"/>
          <w:smallCaps w:val="0"/>
          <w:color w:val="auto"/>
          <w:spacing w:val="0"/>
        </w:rPr>
        <w:t>TR 38.843</w:t>
      </w:r>
      <w:r w:rsidR="00427694">
        <w:rPr>
          <w:rStyle w:val="IntenseReference"/>
          <w:b w:val="0"/>
          <w:smallCaps w:val="0"/>
          <w:color w:val="auto"/>
          <w:spacing w:val="0"/>
        </w:rPr>
        <w:t xml:space="preserve"> V19.0.0</w:t>
      </w:r>
      <w:r>
        <w:rPr>
          <w:rStyle w:val="IntenseReference"/>
          <w:b w:val="0"/>
          <w:smallCaps w:val="0"/>
          <w:color w:val="auto"/>
          <w:spacing w:val="0"/>
        </w:rPr>
        <w:t>, “</w:t>
      </w:r>
      <w:r w:rsidR="008D0352" w:rsidRPr="008D0352">
        <w:rPr>
          <w:rStyle w:val="IntenseReference"/>
          <w:b w:val="0"/>
          <w:smallCaps w:val="0"/>
          <w:color w:val="auto"/>
          <w:spacing w:val="0"/>
        </w:rPr>
        <w:t>Study on Artificial Intelligence (AI)/Machine Learning (ML) for NR air interface (Release 19)</w:t>
      </w:r>
      <w:r w:rsidRPr="008D0352">
        <w:rPr>
          <w:rStyle w:val="IntenseReference"/>
          <w:b w:val="0"/>
          <w:smallCaps w:val="0"/>
          <w:color w:val="auto"/>
          <w:spacing w:val="0"/>
        </w:rPr>
        <w:t>”</w:t>
      </w:r>
      <w:r w:rsidR="00427694">
        <w:rPr>
          <w:rStyle w:val="IntenseReference"/>
          <w:b w:val="0"/>
          <w:smallCaps w:val="0"/>
          <w:color w:val="auto"/>
          <w:spacing w:val="0"/>
        </w:rPr>
        <w:t>.</w:t>
      </w:r>
    </w:p>
    <w:p w14:paraId="37D6FCC3" w14:textId="77777777" w:rsidR="001A4BD8" w:rsidRPr="002C66B1" w:rsidRDefault="001A4BD8" w:rsidP="002C66B1">
      <w:pPr>
        <w:rPr>
          <w:rStyle w:val="IntenseReference"/>
          <w:b w:val="0"/>
          <w:bCs w:val="0"/>
          <w:smallCaps w:val="0"/>
          <w:color w:val="auto"/>
          <w:spacing w:val="0"/>
        </w:rPr>
      </w:pPr>
    </w:p>
    <w:p w14:paraId="50090DEB" w14:textId="77777777" w:rsidR="001A4BD8" w:rsidRDefault="001A4BD8" w:rsidP="001A4BD8">
      <w:pPr>
        <w:pStyle w:val="RAN4H1"/>
        <w:numPr>
          <w:ilvl w:val="0"/>
          <w:numId w:val="0"/>
        </w:numPr>
        <w:ind w:left="360" w:hanging="360"/>
        <w:rPr>
          <w:rStyle w:val="IntenseReference"/>
          <w:b w:val="0"/>
          <w:bCs w:val="0"/>
          <w:smallCaps w:val="0"/>
          <w:color w:val="auto"/>
          <w:spacing w:val="0"/>
        </w:rPr>
      </w:pPr>
      <w:r>
        <w:rPr>
          <w:rStyle w:val="IntenseReference"/>
          <w:b w:val="0"/>
          <w:bCs w:val="0"/>
          <w:smallCaps w:val="0"/>
          <w:color w:val="auto"/>
          <w:spacing w:val="0"/>
        </w:rPr>
        <w:t>Annex</w:t>
      </w:r>
    </w:p>
    <w:p w14:paraId="7433E0A9" w14:textId="6F527AC1" w:rsidR="00795F4D" w:rsidRDefault="00795F4D" w:rsidP="00795F4D">
      <w:pPr>
        <w:rPr>
          <w:b/>
          <w:bCs/>
          <w:sz w:val="24"/>
          <w:szCs w:val="24"/>
          <w:u w:val="single"/>
        </w:rPr>
      </w:pPr>
      <w:r w:rsidRPr="0025165C">
        <w:rPr>
          <w:b/>
          <w:bCs/>
          <w:sz w:val="24"/>
          <w:szCs w:val="24"/>
          <w:u w:val="single"/>
        </w:rPr>
        <w:t xml:space="preserve">Transformer-based model structure </w:t>
      </w:r>
      <w:r w:rsidR="00061A09" w:rsidRPr="0025165C">
        <w:rPr>
          <w:b/>
          <w:bCs/>
          <w:sz w:val="24"/>
          <w:szCs w:val="24"/>
          <w:u w:val="single"/>
        </w:rPr>
        <w:t>used</w:t>
      </w:r>
      <w:r w:rsidRPr="0025165C">
        <w:rPr>
          <w:b/>
          <w:bCs/>
          <w:sz w:val="24"/>
          <w:szCs w:val="24"/>
          <w:u w:val="single"/>
        </w:rPr>
        <w:t xml:space="preserve"> </w:t>
      </w:r>
      <w:r w:rsidR="00061A09" w:rsidRPr="0025165C">
        <w:rPr>
          <w:b/>
          <w:bCs/>
          <w:sz w:val="24"/>
          <w:szCs w:val="24"/>
          <w:u w:val="single"/>
        </w:rPr>
        <w:t>in</w:t>
      </w:r>
      <w:r w:rsidRPr="0025165C">
        <w:rPr>
          <w:b/>
          <w:bCs/>
          <w:sz w:val="24"/>
          <w:szCs w:val="24"/>
          <w:u w:val="single"/>
        </w:rPr>
        <w:t xml:space="preserve"> RAN4</w:t>
      </w:r>
    </w:p>
    <w:p w14:paraId="0667D048" w14:textId="7C8341D8" w:rsidR="001A4BD8" w:rsidRDefault="00942E18" w:rsidP="0025165C">
      <w:pPr>
        <w:jc w:val="center"/>
      </w:pPr>
      <w:r w:rsidRPr="00617F8A">
        <w:rPr>
          <w:rFonts w:eastAsia="SimSun" w:cs="Times New Roman"/>
          <w:noProof/>
          <w:szCs w:val="20"/>
        </w:rPr>
        <w:drawing>
          <wp:inline distT="0" distB="0" distL="0" distR="0" wp14:anchorId="5281F00E" wp14:editId="5DE33B33">
            <wp:extent cx="3321101" cy="4205154"/>
            <wp:effectExtent l="0" t="0" r="0" b="5080"/>
            <wp:docPr id="11" name="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7089" cy="4225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D00064" w14:textId="77777777" w:rsidR="0025165C" w:rsidRPr="004E7732" w:rsidRDefault="0025165C" w:rsidP="001A4BD8"/>
    <w:p w14:paraId="57AE20D0" w14:textId="174EE331" w:rsidR="001A4BD8" w:rsidRDefault="007B0F45" w:rsidP="001A4BD8">
      <w:pPr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T</w:t>
      </w:r>
      <w:r w:rsidR="001A4BD8" w:rsidRPr="004E7732">
        <w:rPr>
          <w:b/>
          <w:bCs/>
          <w:sz w:val="24"/>
          <w:szCs w:val="24"/>
          <w:u w:val="single"/>
        </w:rPr>
        <w:t>ransformer-based model structure</w:t>
      </w:r>
      <w:r>
        <w:rPr>
          <w:b/>
          <w:bCs/>
          <w:sz w:val="24"/>
          <w:szCs w:val="24"/>
          <w:u w:val="single"/>
        </w:rPr>
        <w:t xml:space="preserve"> </w:t>
      </w:r>
      <w:r w:rsidR="00061A09">
        <w:rPr>
          <w:b/>
          <w:bCs/>
          <w:sz w:val="24"/>
          <w:szCs w:val="24"/>
          <w:u w:val="single"/>
        </w:rPr>
        <w:t>used</w:t>
      </w:r>
      <w:r>
        <w:rPr>
          <w:b/>
          <w:bCs/>
          <w:sz w:val="24"/>
          <w:szCs w:val="24"/>
          <w:u w:val="single"/>
        </w:rPr>
        <w:t xml:space="preserve"> </w:t>
      </w:r>
      <w:r w:rsidR="00061A09">
        <w:rPr>
          <w:b/>
          <w:bCs/>
          <w:sz w:val="24"/>
          <w:szCs w:val="24"/>
          <w:u w:val="single"/>
        </w:rPr>
        <w:t>in</w:t>
      </w:r>
      <w:r w:rsidR="00795F4D">
        <w:rPr>
          <w:b/>
          <w:bCs/>
          <w:sz w:val="24"/>
          <w:szCs w:val="24"/>
          <w:u w:val="single"/>
        </w:rPr>
        <w:t xml:space="preserve"> RAN1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A4BD8" w14:paraId="0FFC47EA" w14:textId="77777777" w:rsidTr="00A80958">
        <w:tc>
          <w:tcPr>
            <w:tcW w:w="9617" w:type="dxa"/>
          </w:tcPr>
          <w:p w14:paraId="4E2DB06A" w14:textId="77777777" w:rsidR="001A4BD8" w:rsidRPr="00CE292F" w:rsidRDefault="001A4BD8" w:rsidP="00A80958">
            <w:pPr>
              <w:textAlignment w:val="baseline"/>
              <w:rPr>
                <w:rFonts w:ascii="Segoe UI" w:eastAsia="Times New Roman" w:hAnsi="Segoe UI" w:cs="Segoe UI"/>
                <w:b/>
                <w:sz w:val="18"/>
                <w:szCs w:val="18"/>
              </w:rPr>
            </w:pPr>
            <w:r w:rsidRPr="00CE292F">
              <w:rPr>
                <w:rFonts w:ascii="Times" w:eastAsia="Times New Roman" w:hAnsi="Times" w:cs="Times"/>
                <w:b/>
                <w:szCs w:val="20"/>
                <w:shd w:val="clear" w:color="auto" w:fill="00FF00"/>
              </w:rPr>
              <w:t>RAN1#120 Agreement</w:t>
            </w:r>
            <w:r w:rsidRPr="00CE292F">
              <w:rPr>
                <w:rFonts w:ascii="Times" w:eastAsia="Times New Roman" w:hAnsi="Times" w:cs="Times"/>
                <w:b/>
                <w:szCs w:val="20"/>
              </w:rPr>
              <w:t> </w:t>
            </w:r>
          </w:p>
          <w:p w14:paraId="49D5BF14" w14:textId="77777777" w:rsidR="001A4BD8" w:rsidRPr="005D3B04" w:rsidRDefault="001A4BD8" w:rsidP="00A80958">
            <w:pPr>
              <w:spacing w:after="160" w:line="276" w:lineRule="auto"/>
              <w:rPr>
                <w:rFonts w:eastAsia="SimSun"/>
                <w:lang w:eastAsia="zh-CN"/>
              </w:rPr>
            </w:pPr>
            <w:r>
              <w:t xml:space="preserve">For studying the standardized model structure, </w:t>
            </w:r>
            <w:r>
              <w:rPr>
                <w:lang w:eastAsia="ko-KR"/>
              </w:rPr>
              <w:t>for temporal domain Case 0, in case of spatial-frequency domain input, adopt the following model structure</w:t>
            </w:r>
            <w:r>
              <w:t xml:space="preserve"> </w:t>
            </w:r>
            <w:r>
              <w:rPr>
                <w:rFonts w:eastAsia="SimSun" w:hint="eastAsia"/>
                <w:lang w:eastAsia="zh-CN"/>
              </w:rPr>
              <w:t>as one example structure for study purpose,</w:t>
            </w:r>
          </w:p>
          <w:p w14:paraId="281043AD" w14:textId="77777777" w:rsidR="001A4BD8" w:rsidRDefault="001A4BD8" w:rsidP="00A80958">
            <w:pPr>
              <w:spacing w:line="276" w:lineRule="auto"/>
            </w:pPr>
            <w:r w:rsidRPr="001C26E3">
              <w:rPr>
                <w:noProof/>
                <w:lang w:eastAsia="ko-KR"/>
              </w:rPr>
              <w:lastRenderedPageBreak/>
              <w:drawing>
                <wp:inline distT="0" distB="0" distL="0" distR="0" wp14:anchorId="5B7A5DEA" wp14:editId="24A1FE99">
                  <wp:extent cx="5948680" cy="3605530"/>
                  <wp:effectExtent l="0" t="0" r="0" b="0"/>
                  <wp:docPr id="1619521024" name="Picture 1" descr="A screenshot of a compute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A screenshot of a computer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8680" cy="3605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300FC6C" w14:textId="77777777" w:rsidR="001A4BD8" w:rsidRDefault="001A4BD8" w:rsidP="00A80958">
            <w:pPr>
              <w:spacing w:line="276" w:lineRule="auto"/>
            </w:pPr>
          </w:p>
          <w:p w14:paraId="27E07408" w14:textId="77777777" w:rsidR="001A4BD8" w:rsidRDefault="001A4BD8" w:rsidP="00A80958">
            <w:pPr>
              <w:spacing w:line="276" w:lineRule="auto"/>
            </w:pPr>
            <w:r w:rsidRPr="008F1E62">
              <w:t>Encoder description:</w:t>
            </w:r>
          </w:p>
          <w:p w14:paraId="68D0249B" w14:textId="77777777" w:rsidR="001A4BD8" w:rsidRPr="008F1E62" w:rsidRDefault="001A4BD8" w:rsidP="00A80958">
            <w:pPr>
              <w:spacing w:line="276" w:lineRule="auto"/>
            </w:pPr>
          </w:p>
          <w:tbl>
            <w:tblPr>
              <w:tblW w:w="93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44"/>
              <w:gridCol w:w="7106"/>
            </w:tblGrid>
            <w:tr w:rsidR="001A4BD8" w:rsidRPr="008F1E62" w14:paraId="33DC61E0" w14:textId="77777777" w:rsidTr="00A80958">
              <w:tc>
                <w:tcPr>
                  <w:tcW w:w="2244" w:type="dxa"/>
                </w:tcPr>
                <w:p w14:paraId="14193603" w14:textId="77777777" w:rsidR="001A4BD8" w:rsidRPr="008F1E62" w:rsidRDefault="001A4BD8" w:rsidP="00A80958">
                  <w:pPr>
                    <w:spacing w:line="276" w:lineRule="auto"/>
                    <w:rPr>
                      <w:rFonts w:eastAsia="SimSun"/>
                      <w:lang w:eastAsia="zh-CN"/>
                    </w:rPr>
                  </w:pPr>
                  <w:r w:rsidRPr="008F1E62">
                    <w:t>Embedding layer</w:t>
                  </w:r>
                </w:p>
                <w:p w14:paraId="2639D38E" w14:textId="77777777" w:rsidR="001A4BD8" w:rsidRPr="008F1E62" w:rsidRDefault="001A4BD8" w:rsidP="00A80958">
                  <w:pPr>
                    <w:spacing w:line="276" w:lineRule="auto"/>
                    <w:rPr>
                      <w:rFonts w:eastAsia="SimSun"/>
                      <w:lang w:eastAsia="zh-CN"/>
                    </w:rPr>
                  </w:pPr>
                  <w:r w:rsidRPr="008F1E62">
                    <w:rPr>
                      <w:rFonts w:eastAsia="SimSun"/>
                      <w:lang w:eastAsia="zh-CN"/>
                    </w:rPr>
                    <w:t>(Note: linear embedding in above figure to be revised to Embedding layer)</w:t>
                  </w:r>
                </w:p>
              </w:tc>
              <w:tc>
                <w:tcPr>
                  <w:tcW w:w="7105" w:type="dxa"/>
                </w:tcPr>
                <w:p w14:paraId="1375A67C" w14:textId="77777777" w:rsidR="001A4BD8" w:rsidRPr="008F1E62" w:rsidRDefault="001A4BD8" w:rsidP="00A80958">
                  <w:pPr>
                    <w:spacing w:line="276" w:lineRule="auto"/>
                  </w:pPr>
                  <w:r w:rsidRPr="008F1E62">
                    <w:t>Number of tokens</w:t>
                  </w:r>
                </w:p>
                <w:p w14:paraId="2380A9DB" w14:textId="77777777" w:rsidR="001A4BD8" w:rsidRPr="008F1E62" w:rsidRDefault="001A4BD8" w:rsidP="00A80958">
                  <w:pPr>
                    <w:spacing w:line="276" w:lineRule="auto"/>
                    <w:rPr>
                      <w:i/>
                    </w:rPr>
                  </w:pPr>
                  <w:r w:rsidRPr="008F1E62">
                    <w:t>Feature dimension of each token</w:t>
                  </w:r>
                </w:p>
                <w:p w14:paraId="1A0102FD" w14:textId="77777777" w:rsidR="001A4BD8" w:rsidRPr="008F1E62" w:rsidRDefault="001A4BD8" w:rsidP="00A80958">
                  <w:pPr>
                    <w:spacing w:line="276" w:lineRule="auto"/>
                  </w:pPr>
                  <w:r w:rsidRPr="008F1E62">
                    <w:t xml:space="preserve">Output dimension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model</m:t>
                        </m:r>
                      </m:sub>
                    </m:sSub>
                  </m:oMath>
                  <w:r w:rsidRPr="008F1E62">
                    <w:t xml:space="preserve"> </w:t>
                  </w:r>
                  <w:r w:rsidRPr="008F1E62">
                    <w:rPr>
                      <w:color w:val="000000"/>
                    </w:rPr>
                    <w:t>per token</w:t>
                  </w:r>
                </w:p>
              </w:tc>
            </w:tr>
            <w:tr w:rsidR="001A4BD8" w:rsidRPr="008F1E62" w14:paraId="2436432F" w14:textId="77777777" w:rsidTr="00A80958">
              <w:tc>
                <w:tcPr>
                  <w:tcW w:w="2244" w:type="dxa"/>
                </w:tcPr>
                <w:p w14:paraId="28A3B088" w14:textId="77777777" w:rsidR="001A4BD8" w:rsidRPr="008F1E62" w:rsidRDefault="001A4BD8" w:rsidP="00A80958">
                  <w:pPr>
                    <w:spacing w:line="276" w:lineRule="auto"/>
                  </w:pPr>
                  <w:r w:rsidRPr="008F1E62">
                    <w:t>Positional encoding</w:t>
                  </w:r>
                </w:p>
              </w:tc>
              <w:tc>
                <w:tcPr>
                  <w:tcW w:w="7105" w:type="dxa"/>
                </w:tcPr>
                <w:p w14:paraId="2AB8294C" w14:textId="77777777" w:rsidR="001A4BD8" w:rsidRPr="008F1E62" w:rsidRDefault="001A4BD8" w:rsidP="00A80958">
                  <w:pPr>
                    <w:spacing w:line="276" w:lineRule="auto"/>
                  </w:pPr>
                  <w:r w:rsidRPr="008F1E62">
                    <w:t>Number of tokens positions</w:t>
                  </w:r>
                </w:p>
                <w:p w14:paraId="761524EB" w14:textId="77777777" w:rsidR="001A4BD8" w:rsidRPr="008F1E62" w:rsidRDefault="001A4BD8" w:rsidP="00A80958">
                  <w:pPr>
                    <w:spacing w:line="276" w:lineRule="auto"/>
                  </w:pPr>
                  <w:r w:rsidRPr="008F1E62">
                    <w:t xml:space="preserve">Dimension of positional encoding for each token position: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model</m:t>
                        </m:r>
                      </m:sub>
                    </m:sSub>
                  </m:oMath>
                </w:p>
              </w:tc>
            </w:tr>
            <w:tr w:rsidR="001A4BD8" w:rsidRPr="008F1E62" w14:paraId="397A7771" w14:textId="77777777" w:rsidTr="00A80958">
              <w:tc>
                <w:tcPr>
                  <w:tcW w:w="2244" w:type="dxa"/>
                </w:tcPr>
                <w:p w14:paraId="50BC26A2" w14:textId="77777777" w:rsidR="001A4BD8" w:rsidRPr="008F1E62" w:rsidRDefault="001A4BD8" w:rsidP="00A80958">
                  <w:pPr>
                    <w:spacing w:line="276" w:lineRule="auto"/>
                  </w:pPr>
                  <w:r w:rsidRPr="008F1E62">
                    <w:t>Transformer blocks</w:t>
                  </w:r>
                </w:p>
              </w:tc>
              <w:tc>
                <w:tcPr>
                  <w:tcW w:w="7105" w:type="dxa"/>
                </w:tcPr>
                <w:p w14:paraId="5D22F668" w14:textId="77777777" w:rsidR="001A4BD8" w:rsidRPr="008F1E62" w:rsidRDefault="001A4BD8" w:rsidP="00A80958">
                  <w:pPr>
                    <w:spacing w:line="276" w:lineRule="auto"/>
                  </w:pPr>
                  <w:r w:rsidRPr="008F1E62">
                    <w:t xml:space="preserve">Number of transformer blocks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TF</m:t>
                        </m:r>
                      </m:sub>
                    </m:sSub>
                  </m:oMath>
                </w:p>
                <w:p w14:paraId="2153E0A7" w14:textId="77777777" w:rsidR="001A4BD8" w:rsidRPr="008F1E62" w:rsidRDefault="001A4BD8" w:rsidP="00A80958">
                  <w:pPr>
                    <w:spacing w:line="276" w:lineRule="auto"/>
                  </w:pPr>
                  <w:r w:rsidRPr="008F1E62">
                    <w:t xml:space="preserve">Dimension of transformer block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model</m:t>
                        </m:r>
                      </m:sub>
                    </m:sSub>
                  </m:oMath>
                </w:p>
                <w:p w14:paraId="29DE3D96" w14:textId="77777777" w:rsidR="001A4BD8" w:rsidRPr="008F1E62" w:rsidRDefault="001A4BD8" w:rsidP="00A80958">
                  <w:pPr>
                    <w:spacing w:line="276" w:lineRule="auto"/>
                  </w:pPr>
                  <w:r w:rsidRPr="008F1E62">
                    <w:t xml:space="preserve">Number of self-attention heads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head</m:t>
                        </m:r>
                      </m:sub>
                    </m:sSub>
                  </m:oMath>
                </w:p>
                <w:p w14:paraId="4DED71F1" w14:textId="77777777" w:rsidR="001A4BD8" w:rsidRPr="008F1E62" w:rsidRDefault="001A4BD8" w:rsidP="00A80958">
                  <w:pPr>
                    <w:spacing w:line="276" w:lineRule="auto"/>
                  </w:pPr>
                  <w:r w:rsidRPr="008F1E62">
                    <w:t xml:space="preserve">Dimension of attention head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head</m:t>
                        </m:r>
                      </m:sub>
                    </m:sSub>
                  </m:oMath>
                </w:p>
                <w:p w14:paraId="29390B36" w14:textId="77777777" w:rsidR="001A4BD8" w:rsidRPr="008F1E62" w:rsidRDefault="001A4BD8" w:rsidP="00A80958">
                  <w:pPr>
                    <w:spacing w:line="276" w:lineRule="auto"/>
                  </w:pPr>
                  <w:r w:rsidRPr="008F1E62">
                    <w:t xml:space="preserve">Dimension of latent space inside feedforward module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FF</m:t>
                        </m:r>
                      </m:sub>
                    </m:sSub>
                  </m:oMath>
                </w:p>
                <w:p w14:paraId="0C6FD63C" w14:textId="77777777" w:rsidR="001A4BD8" w:rsidRPr="008F1E62" w:rsidRDefault="001A4BD8" w:rsidP="00A80958">
                  <w:pPr>
                    <w:spacing w:line="276" w:lineRule="auto"/>
                    <w:rPr>
                      <w:rFonts w:eastAsia="SimSun"/>
                      <w:lang w:eastAsia="zh-CN"/>
                    </w:rPr>
                  </w:pPr>
                  <w:r w:rsidRPr="008F1E62">
                    <w:t>Activation function choice</w:t>
                  </w:r>
                </w:p>
              </w:tc>
            </w:tr>
            <w:tr w:rsidR="001A4BD8" w:rsidRPr="008F1E62" w14:paraId="3E4A0411" w14:textId="77777777" w:rsidTr="00A80958">
              <w:tc>
                <w:tcPr>
                  <w:tcW w:w="2244" w:type="dxa"/>
                </w:tcPr>
                <w:p w14:paraId="2A44F402" w14:textId="77777777" w:rsidR="001A4BD8" w:rsidRPr="008F1E62" w:rsidRDefault="001A4BD8" w:rsidP="00A80958">
                  <w:pPr>
                    <w:spacing w:line="276" w:lineRule="auto"/>
                  </w:pPr>
                  <w:r w:rsidRPr="008F1E62">
                    <w:t>Output linear layer</w:t>
                  </w:r>
                </w:p>
              </w:tc>
              <w:tc>
                <w:tcPr>
                  <w:tcW w:w="7105" w:type="dxa"/>
                </w:tcPr>
                <w:p w14:paraId="3251AEEB" w14:textId="77777777" w:rsidR="001A4BD8" w:rsidRPr="008F1E62" w:rsidRDefault="001A4BD8" w:rsidP="00A80958">
                  <w:pPr>
                    <w:spacing w:line="276" w:lineRule="auto"/>
                    <w:rPr>
                      <w:rFonts w:eastAsia="SimSun"/>
                      <w:lang w:eastAsia="zh-CN"/>
                    </w:rPr>
                  </w:pPr>
                  <w:r w:rsidRPr="008F1E62">
                    <w:t xml:space="preserve">Reshape the matrix </w:t>
                  </w:r>
                  <w:r w:rsidRPr="008F1E62">
                    <w:rPr>
                      <w:rFonts w:eastAsia="SimSun"/>
                      <w:lang w:eastAsia="zh-CN"/>
                    </w:rPr>
                    <w:t>to a vector</w:t>
                  </w:r>
                </w:p>
                <w:p w14:paraId="02B03E13" w14:textId="77777777" w:rsidR="001A4BD8" w:rsidRPr="008F1E62" w:rsidRDefault="001A4BD8" w:rsidP="00A80958">
                  <w:pPr>
                    <w:spacing w:line="276" w:lineRule="auto"/>
                  </w:pPr>
                  <w:r w:rsidRPr="008F1E62">
                    <w:t xml:space="preserve">Output dimension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dim</m:t>
                        </m:r>
                      </m:sub>
                    </m:sSub>
                  </m:oMath>
                </w:p>
              </w:tc>
            </w:tr>
            <w:tr w:rsidR="001A4BD8" w:rsidRPr="008F1E62" w14:paraId="09C0403F" w14:textId="77777777" w:rsidTr="00A80958">
              <w:tc>
                <w:tcPr>
                  <w:tcW w:w="2244" w:type="dxa"/>
                </w:tcPr>
                <w:p w14:paraId="388ADD9D" w14:textId="77777777" w:rsidR="001A4BD8" w:rsidRPr="008F1E62" w:rsidRDefault="001A4BD8" w:rsidP="00A80958">
                  <w:pPr>
                    <w:spacing w:line="276" w:lineRule="auto"/>
                  </w:pPr>
                  <w:r w:rsidRPr="008F1E62">
                    <w:rPr>
                      <w:rFonts w:eastAsia="SimSun"/>
                      <w:lang w:eastAsia="zh-CN"/>
                    </w:rPr>
                    <w:t>Q</w:t>
                  </w:r>
                  <w:r w:rsidRPr="008F1E62">
                    <w:t>uantization</w:t>
                  </w:r>
                </w:p>
              </w:tc>
              <w:tc>
                <w:tcPr>
                  <w:tcW w:w="7105" w:type="dxa"/>
                </w:tcPr>
                <w:p w14:paraId="4264ADEC" w14:textId="77777777" w:rsidR="001A4BD8" w:rsidRPr="008F1E62" w:rsidRDefault="001A4BD8" w:rsidP="00A80958">
                  <w:pPr>
                    <w:spacing w:line="276" w:lineRule="auto"/>
                    <w:rPr>
                      <w:color w:val="0070C0"/>
                    </w:rPr>
                  </w:pPr>
                  <w:r w:rsidRPr="008F1E62">
                    <w:rPr>
                      <w:color w:val="0070C0"/>
                    </w:rPr>
                    <w:t xml:space="preserve">Scalar quantization: </w:t>
                  </w:r>
                </w:p>
                <w:p w14:paraId="2B710111" w14:textId="77777777" w:rsidR="001A4BD8" w:rsidRPr="008F1E62" w:rsidRDefault="001A4BD8" w:rsidP="00D16CF9">
                  <w:pPr>
                    <w:pStyle w:val="ListParagraph"/>
                    <w:numPr>
                      <w:ilvl w:val="0"/>
                      <w:numId w:val="11"/>
                    </w:numPr>
                    <w:suppressAutoHyphens/>
                    <w:spacing w:after="0" w:line="276" w:lineRule="auto"/>
                    <w:rPr>
                      <w:color w:val="0070C0"/>
                    </w:rPr>
                  </w:pPr>
                  <w:r w:rsidRPr="0B6819C9">
                    <w:rPr>
                      <w:color w:val="0070C0"/>
                    </w:rPr>
                    <w:t xml:space="preserve">Number of bits per latent dimension: </w:t>
                  </w:r>
                  <w:proofErr w:type="spellStart"/>
                  <w:r w:rsidRPr="0B6819C9">
                    <w:rPr>
                      <w:i/>
                      <w:iCs/>
                      <w:color w:val="0070C0"/>
                    </w:rPr>
                    <w:t>N</w:t>
                  </w:r>
                  <w:r w:rsidRPr="0B6819C9">
                    <w:rPr>
                      <w:i/>
                      <w:iCs/>
                      <w:color w:val="0070C0"/>
                      <w:vertAlign w:val="subscript"/>
                    </w:rPr>
                    <w:t>bit</w:t>
                  </w:r>
                  <w:proofErr w:type="spellEnd"/>
                </w:p>
                <w:p w14:paraId="2942A3D9" w14:textId="77777777" w:rsidR="001A4BD8" w:rsidRPr="008F1E62" w:rsidRDefault="001A4BD8" w:rsidP="00D16CF9">
                  <w:pPr>
                    <w:pStyle w:val="ListParagraph"/>
                    <w:numPr>
                      <w:ilvl w:val="0"/>
                      <w:numId w:val="11"/>
                    </w:numPr>
                    <w:suppressAutoHyphens/>
                    <w:spacing w:before="120" w:after="0" w:line="276" w:lineRule="auto"/>
                    <w:jc w:val="both"/>
                    <w:rPr>
                      <w:color w:val="0070C0"/>
                    </w:rPr>
                  </w:pPr>
                  <w:r w:rsidRPr="0B6819C9">
                    <w:rPr>
                      <w:color w:val="0070C0"/>
                    </w:rPr>
                    <w:t xml:space="preserve">Total payload size </w:t>
                  </w:r>
                  <w:r w:rsidRPr="0B6819C9">
                    <w:rPr>
                      <w:rFonts w:eastAsia="SimSun"/>
                      <w:color w:val="0070C0"/>
                      <w:lang w:eastAsia="zh-CN"/>
                    </w:rPr>
                    <w:t xml:space="preserve">for Scalar quantization </w:t>
                  </w:r>
                  <w:r w:rsidRPr="0B6819C9">
                    <w:rPr>
                      <w:color w:val="0070C0"/>
                    </w:rPr>
                    <w:t xml:space="preserve">= </w:t>
                  </w:r>
                  <w:proofErr w:type="spellStart"/>
                  <w:r w:rsidRPr="0B6819C9">
                    <w:rPr>
                      <w:i/>
                      <w:iCs/>
                      <w:color w:val="0070C0"/>
                    </w:rPr>
                    <w:t>N</w:t>
                  </w:r>
                  <w:r w:rsidRPr="0B6819C9">
                    <w:rPr>
                      <w:i/>
                      <w:iCs/>
                      <w:color w:val="0070C0"/>
                      <w:vertAlign w:val="subscript"/>
                    </w:rPr>
                    <w:t>bit</w:t>
                  </w:r>
                  <w:proofErr w:type="spellEnd"/>
                  <w:r w:rsidRPr="0B6819C9">
                    <w:rPr>
                      <w:i/>
                      <w:iCs/>
                      <w:color w:val="0070C0"/>
                    </w:rPr>
                    <w:t xml:space="preserve"> * </w:t>
                  </w:r>
                  <w:proofErr w:type="spellStart"/>
                  <w:r w:rsidRPr="0B6819C9">
                    <w:rPr>
                      <w:i/>
                      <w:iCs/>
                      <w:color w:val="0070C0"/>
                    </w:rPr>
                    <w:t>Z</w:t>
                  </w:r>
                  <w:r w:rsidRPr="0B6819C9">
                    <w:rPr>
                      <w:i/>
                      <w:iCs/>
                      <w:color w:val="0070C0"/>
                      <w:vertAlign w:val="subscript"/>
                    </w:rPr>
                    <w:t>dim</w:t>
                  </w:r>
                  <w:proofErr w:type="spellEnd"/>
                  <w:r w:rsidRPr="0B6819C9">
                    <w:rPr>
                      <w:rFonts w:eastAsia="SimSun"/>
                      <w:i/>
                      <w:iCs/>
                      <w:color w:val="0070C0"/>
                      <w:vertAlign w:val="subscript"/>
                      <w:lang w:eastAsia="zh-CN"/>
                    </w:rPr>
                    <w:t xml:space="preserve"> </w:t>
                  </w:r>
                </w:p>
                <w:p w14:paraId="7C9477EC" w14:textId="77777777" w:rsidR="001A4BD8" w:rsidRPr="008F1E62" w:rsidRDefault="001A4BD8" w:rsidP="00A80958">
                  <w:pPr>
                    <w:spacing w:line="276" w:lineRule="auto"/>
                    <w:rPr>
                      <w:color w:val="0070C0"/>
                    </w:rPr>
                  </w:pPr>
                  <w:r w:rsidRPr="008F1E62">
                    <w:rPr>
                      <w:color w:val="0070C0"/>
                    </w:rPr>
                    <w:t>Vector quantization</w:t>
                  </w:r>
                </w:p>
                <w:p w14:paraId="66C98C7F" w14:textId="77777777" w:rsidR="001A4BD8" w:rsidRPr="008F1E62" w:rsidRDefault="001A4BD8" w:rsidP="00D16CF9">
                  <w:pPr>
                    <w:pStyle w:val="ListParagraph"/>
                    <w:numPr>
                      <w:ilvl w:val="0"/>
                      <w:numId w:val="11"/>
                    </w:numPr>
                    <w:spacing w:before="120" w:after="0" w:line="276" w:lineRule="auto"/>
                    <w:contextualSpacing w:val="0"/>
                    <w:jc w:val="both"/>
                    <w:rPr>
                      <w:color w:val="0070C0"/>
                    </w:rPr>
                  </w:pPr>
                  <w:r w:rsidRPr="0B6819C9">
                    <w:rPr>
                      <w:color w:val="0070C0"/>
                    </w:rPr>
                    <w:t xml:space="preserve">segment size = </w:t>
                  </w:r>
                  <w:proofErr w:type="spellStart"/>
                  <w:r w:rsidRPr="0B6819C9">
                    <w:rPr>
                      <w:i/>
                      <w:iCs/>
                      <w:color w:val="0070C0"/>
                    </w:rPr>
                    <w:t>N</w:t>
                  </w:r>
                  <w:r w:rsidRPr="0B6819C9">
                    <w:rPr>
                      <w:i/>
                      <w:iCs/>
                      <w:color w:val="0070C0"/>
                      <w:vertAlign w:val="subscript"/>
                    </w:rPr>
                    <w:t>seg</w:t>
                  </w:r>
                  <w:proofErr w:type="spellEnd"/>
                </w:p>
                <w:p w14:paraId="5D1FD667" w14:textId="77777777" w:rsidR="001A4BD8" w:rsidRPr="008F1E62" w:rsidRDefault="001A4BD8" w:rsidP="00D16CF9">
                  <w:pPr>
                    <w:pStyle w:val="ListParagraph"/>
                    <w:numPr>
                      <w:ilvl w:val="0"/>
                      <w:numId w:val="11"/>
                    </w:numPr>
                    <w:suppressAutoHyphens/>
                    <w:spacing w:after="0" w:line="276" w:lineRule="auto"/>
                    <w:rPr>
                      <w:color w:val="0070C0"/>
                    </w:rPr>
                  </w:pPr>
                  <w:r w:rsidRPr="0B6819C9">
                    <w:rPr>
                      <w:color w:val="0070C0"/>
                    </w:rPr>
                    <w:lastRenderedPageBreak/>
                    <w:t xml:space="preserve">Number of bits per latent dimension: </w:t>
                  </w:r>
                  <w:proofErr w:type="spellStart"/>
                  <w:r w:rsidRPr="0B6819C9">
                    <w:rPr>
                      <w:i/>
                      <w:iCs/>
                      <w:color w:val="0070C0"/>
                    </w:rPr>
                    <w:t>N</w:t>
                  </w:r>
                  <w:r w:rsidRPr="0B6819C9">
                    <w:rPr>
                      <w:i/>
                      <w:iCs/>
                      <w:color w:val="0070C0"/>
                      <w:vertAlign w:val="subscript"/>
                    </w:rPr>
                    <w:t>bit</w:t>
                  </w:r>
                  <w:proofErr w:type="spellEnd"/>
                </w:p>
                <w:p w14:paraId="29710755" w14:textId="77777777" w:rsidR="001A4BD8" w:rsidRPr="008F1E62" w:rsidRDefault="001A4BD8" w:rsidP="00D16CF9">
                  <w:pPr>
                    <w:pStyle w:val="ListParagraph"/>
                    <w:numPr>
                      <w:ilvl w:val="0"/>
                      <w:numId w:val="11"/>
                    </w:numPr>
                    <w:spacing w:before="120" w:after="0" w:line="276" w:lineRule="auto"/>
                    <w:contextualSpacing w:val="0"/>
                    <w:jc w:val="both"/>
                    <w:rPr>
                      <w:color w:val="0070C0"/>
                    </w:rPr>
                  </w:pPr>
                  <w:r w:rsidRPr="0B6819C9">
                    <w:rPr>
                      <w:color w:val="0070C0"/>
                    </w:rPr>
                    <w:t xml:space="preserve">bits per segment = </w:t>
                  </w:r>
                  <w:proofErr w:type="spellStart"/>
                  <w:r w:rsidRPr="0B6819C9">
                    <w:rPr>
                      <w:i/>
                      <w:iCs/>
                      <w:color w:val="0070C0"/>
                    </w:rPr>
                    <w:t>N</w:t>
                  </w:r>
                  <w:r w:rsidRPr="0B6819C9">
                    <w:rPr>
                      <w:i/>
                      <w:iCs/>
                      <w:color w:val="0070C0"/>
                      <w:vertAlign w:val="subscript"/>
                    </w:rPr>
                    <w:t>bit</w:t>
                  </w:r>
                  <w:proofErr w:type="spellEnd"/>
                  <w:r w:rsidRPr="0B6819C9">
                    <w:rPr>
                      <w:i/>
                      <w:iCs/>
                      <w:color w:val="0070C0"/>
                    </w:rPr>
                    <w:t xml:space="preserve"> * </w:t>
                  </w:r>
                  <w:proofErr w:type="spellStart"/>
                  <w:r w:rsidRPr="0B6819C9">
                    <w:rPr>
                      <w:i/>
                      <w:iCs/>
                      <w:color w:val="0070C0"/>
                    </w:rPr>
                    <w:t>N</w:t>
                  </w:r>
                  <w:r w:rsidRPr="0B6819C9">
                    <w:rPr>
                      <w:i/>
                      <w:iCs/>
                      <w:color w:val="0070C0"/>
                      <w:vertAlign w:val="subscript"/>
                    </w:rPr>
                    <w:t>seg</w:t>
                  </w:r>
                  <w:proofErr w:type="spellEnd"/>
                </w:p>
                <w:p w14:paraId="70332084" w14:textId="77777777" w:rsidR="001A4BD8" w:rsidRPr="008F1E62" w:rsidRDefault="001A4BD8" w:rsidP="00D16CF9">
                  <w:pPr>
                    <w:pStyle w:val="ListParagraph"/>
                    <w:numPr>
                      <w:ilvl w:val="0"/>
                      <w:numId w:val="11"/>
                    </w:numPr>
                    <w:spacing w:before="120" w:after="0" w:line="276" w:lineRule="auto"/>
                    <w:contextualSpacing w:val="0"/>
                    <w:jc w:val="both"/>
                    <w:rPr>
                      <w:color w:val="0070C0"/>
                    </w:rPr>
                  </w:pPr>
                  <w:r w:rsidRPr="0B6819C9">
                    <w:rPr>
                      <w:color w:val="0070C0"/>
                    </w:rPr>
                    <w:t xml:space="preserve">Number of segments = </w:t>
                  </w:r>
                  <w:proofErr w:type="spellStart"/>
                  <w:r w:rsidRPr="0B6819C9">
                    <w:rPr>
                      <w:i/>
                      <w:iCs/>
                      <w:color w:val="0070C0"/>
                    </w:rPr>
                    <w:t>Z</w:t>
                  </w:r>
                  <w:r w:rsidRPr="0B6819C9">
                    <w:rPr>
                      <w:i/>
                      <w:iCs/>
                      <w:color w:val="0070C0"/>
                      <w:vertAlign w:val="subscript"/>
                    </w:rPr>
                    <w:t>dim</w:t>
                  </w:r>
                  <w:proofErr w:type="spellEnd"/>
                  <w:r w:rsidRPr="0B6819C9">
                    <w:rPr>
                      <w:i/>
                      <w:iCs/>
                      <w:color w:val="0070C0"/>
                    </w:rPr>
                    <w:t xml:space="preserve"> / </w:t>
                  </w:r>
                  <w:proofErr w:type="spellStart"/>
                  <w:r w:rsidRPr="0B6819C9">
                    <w:rPr>
                      <w:i/>
                      <w:iCs/>
                      <w:color w:val="0070C0"/>
                    </w:rPr>
                    <w:t>N</w:t>
                  </w:r>
                  <w:r w:rsidRPr="0B6819C9">
                    <w:rPr>
                      <w:i/>
                      <w:iCs/>
                      <w:color w:val="0070C0"/>
                      <w:vertAlign w:val="subscript"/>
                    </w:rPr>
                    <w:t>seg</w:t>
                  </w:r>
                  <w:proofErr w:type="spellEnd"/>
                </w:p>
                <w:p w14:paraId="74736395" w14:textId="77777777" w:rsidR="001A4BD8" w:rsidRPr="008F1E62" w:rsidRDefault="001A4BD8" w:rsidP="00D16CF9">
                  <w:pPr>
                    <w:pStyle w:val="ListParagraph"/>
                    <w:numPr>
                      <w:ilvl w:val="0"/>
                      <w:numId w:val="11"/>
                    </w:numPr>
                    <w:suppressAutoHyphens/>
                    <w:spacing w:after="0" w:line="276" w:lineRule="auto"/>
                    <w:rPr>
                      <w:color w:val="FF0000"/>
                    </w:rPr>
                  </w:pPr>
                  <w:r w:rsidRPr="008F1E62">
                    <w:rPr>
                      <w:color w:val="0070C0"/>
                    </w:rPr>
                    <w:t>Total payload size</w:t>
                  </w:r>
                  <w:r w:rsidRPr="008F1E62">
                    <w:rPr>
                      <w:rFonts w:eastAsia="SimSun"/>
                      <w:color w:val="0070C0"/>
                      <w:lang w:eastAsia="zh-CN"/>
                    </w:rPr>
                    <w:t xml:space="preserve"> for Vector quantization</w:t>
                  </w:r>
                  <w:r w:rsidRPr="008F1E62">
                    <w:rPr>
                      <w:color w:val="0070C0"/>
                    </w:rPr>
                    <w:t xml:space="preserve"> = </w:t>
                  </w:r>
                  <w:r w:rsidRPr="008F1E62">
                    <w:rPr>
                      <w:color w:val="0070C0"/>
                      <w:sz w:val="22"/>
                    </w:rPr>
                    <w:t>Number of segments</w:t>
                  </w:r>
                  <w:r w:rsidRPr="008F1E62">
                    <w:rPr>
                      <w:color w:val="0070C0"/>
                    </w:rPr>
                    <w:t xml:space="preserve"> </w:t>
                  </w:r>
                  <w:r w:rsidRPr="008F1E62">
                    <w:rPr>
                      <w:rFonts w:eastAsia="Malgun Gothic"/>
                      <w:color w:val="0070C0"/>
                    </w:rPr>
                    <w:t xml:space="preserve">* </w:t>
                  </w:r>
                  <w:r w:rsidRPr="008F1E62">
                    <w:rPr>
                      <w:color w:val="0070C0"/>
                    </w:rPr>
                    <w:t xml:space="preserve">bits per segment </w:t>
                  </w:r>
                </w:p>
              </w:tc>
            </w:tr>
          </w:tbl>
          <w:p w14:paraId="2F6D60C4" w14:textId="77777777" w:rsidR="001A4BD8" w:rsidRDefault="001A4BD8" w:rsidP="00A80958">
            <w:pPr>
              <w:spacing w:after="160" w:line="276" w:lineRule="auto"/>
            </w:pPr>
          </w:p>
          <w:p w14:paraId="12261BAB" w14:textId="77777777" w:rsidR="001A4BD8" w:rsidRDefault="001A4BD8" w:rsidP="00A80958">
            <w:pPr>
              <w:spacing w:line="276" w:lineRule="auto"/>
            </w:pPr>
            <w:r>
              <w:t>Decoder description:</w:t>
            </w:r>
          </w:p>
          <w:p w14:paraId="5B002824" w14:textId="77777777" w:rsidR="001A4BD8" w:rsidRDefault="001A4BD8" w:rsidP="00A80958">
            <w:pPr>
              <w:spacing w:line="276" w:lineRule="auto"/>
              <w:rPr>
                <w:color w:val="000000"/>
              </w:rPr>
            </w:pPr>
            <w:r>
              <w:t>T</w:t>
            </w:r>
            <w:r>
              <w:rPr>
                <w:color w:val="000000"/>
              </w:rPr>
              <w:t>he decoder has a mirroring design as the encoder. Details are to be discussed.</w:t>
            </w:r>
          </w:p>
          <w:p w14:paraId="3010CFAF" w14:textId="77777777" w:rsidR="001A4BD8" w:rsidRPr="00CE292F" w:rsidRDefault="001A4BD8" w:rsidP="00A80958">
            <w:pPr>
              <w:textAlignment w:val="baseline"/>
              <w:rPr>
                <w:rStyle w:val="SubtleReference"/>
                <w:rFonts w:ascii="Segoe UI" w:eastAsia="Times New Roman" w:hAnsi="Segoe UI" w:cs="Segoe UI"/>
                <w:smallCaps w:val="0"/>
                <w:color w:val="auto"/>
                <w:sz w:val="18"/>
                <w:szCs w:val="18"/>
              </w:rPr>
            </w:pPr>
          </w:p>
        </w:tc>
      </w:tr>
    </w:tbl>
    <w:p w14:paraId="5C5F9F97" w14:textId="77777777" w:rsidR="001A4BD8" w:rsidRPr="00845722" w:rsidRDefault="001A4BD8" w:rsidP="001A4BD8">
      <w:pPr>
        <w:rPr>
          <w:rStyle w:val="SubtleReference"/>
        </w:rPr>
      </w:pPr>
    </w:p>
    <w:p w14:paraId="4907EC82" w14:textId="77777777" w:rsidR="00845722" w:rsidRDefault="00845722" w:rsidP="00845722">
      <w:pPr>
        <w:pStyle w:val="ListParagraph"/>
        <w:rPr>
          <w:rStyle w:val="IntenseReference"/>
          <w:b w:val="0"/>
          <w:bCs w:val="0"/>
          <w:smallCaps w:val="0"/>
          <w:color w:val="auto"/>
          <w:spacing w:val="0"/>
        </w:rPr>
      </w:pPr>
    </w:p>
    <w:sectPr w:rsidR="00845722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A0BF3" w14:textId="77777777" w:rsidR="00A51B97" w:rsidRDefault="00A51B97" w:rsidP="00001C9B">
      <w:pPr>
        <w:spacing w:after="0" w:line="240" w:lineRule="auto"/>
      </w:pPr>
      <w:r>
        <w:separator/>
      </w:r>
    </w:p>
  </w:endnote>
  <w:endnote w:type="continuationSeparator" w:id="0">
    <w:p w14:paraId="2FA84E6D" w14:textId="77777777" w:rsidR="00A51B97" w:rsidRDefault="00A51B97" w:rsidP="00001C9B">
      <w:pPr>
        <w:spacing w:after="0" w:line="240" w:lineRule="auto"/>
      </w:pPr>
      <w:r>
        <w:continuationSeparator/>
      </w:r>
    </w:p>
  </w:endnote>
  <w:endnote w:type="continuationNotice" w:id="1">
    <w:p w14:paraId="26986071" w14:textId="77777777" w:rsidR="00A51B97" w:rsidRDefault="00A51B9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bold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090C1" w14:textId="77777777" w:rsidR="00A51B97" w:rsidRDefault="00A51B97" w:rsidP="00001C9B">
      <w:pPr>
        <w:spacing w:after="0" w:line="240" w:lineRule="auto"/>
      </w:pPr>
      <w:r>
        <w:separator/>
      </w:r>
    </w:p>
  </w:footnote>
  <w:footnote w:type="continuationSeparator" w:id="0">
    <w:p w14:paraId="495D542E" w14:textId="77777777" w:rsidR="00A51B97" w:rsidRDefault="00A51B97" w:rsidP="00001C9B">
      <w:pPr>
        <w:spacing w:after="0" w:line="240" w:lineRule="auto"/>
      </w:pPr>
      <w:r>
        <w:continuationSeparator/>
      </w:r>
    </w:p>
  </w:footnote>
  <w:footnote w:type="continuationNotice" w:id="1">
    <w:p w14:paraId="0F36F118" w14:textId="77777777" w:rsidR="00A51B97" w:rsidRDefault="00A51B9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838EC"/>
    <w:multiLevelType w:val="hybridMultilevel"/>
    <w:tmpl w:val="E6ACE8CC"/>
    <w:lvl w:ilvl="0" w:tplc="C51A25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6199F"/>
    <w:multiLevelType w:val="hybridMultilevel"/>
    <w:tmpl w:val="C60C2E4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360557"/>
    <w:multiLevelType w:val="hybridMultilevel"/>
    <w:tmpl w:val="078E1BFC"/>
    <w:lvl w:ilvl="0" w:tplc="3FAC21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22C65"/>
    <w:multiLevelType w:val="hybridMultilevel"/>
    <w:tmpl w:val="C30C17E0"/>
    <w:lvl w:ilvl="0" w:tplc="7FF0B53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023430"/>
    <w:multiLevelType w:val="hybridMultilevel"/>
    <w:tmpl w:val="C982360A"/>
    <w:lvl w:ilvl="0" w:tplc="9FDE91EE">
      <w:start w:val="4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185FA3"/>
    <w:multiLevelType w:val="hybridMultilevel"/>
    <w:tmpl w:val="0AFE337A"/>
    <w:lvl w:ilvl="0" w:tplc="18A4C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DBD48C8"/>
    <w:multiLevelType w:val="hybridMultilevel"/>
    <w:tmpl w:val="C1D6C924"/>
    <w:lvl w:ilvl="0" w:tplc="1EC6FCBE">
      <w:start w:val="1"/>
      <w:numFmt w:val="decimal"/>
      <w:lvlText w:val="%1."/>
      <w:lvlJc w:val="left"/>
      <w:pPr>
        <w:ind w:left="720" w:hanging="360"/>
      </w:pPr>
    </w:lvl>
    <w:lvl w:ilvl="1" w:tplc="9CDAE384">
      <w:start w:val="1"/>
      <w:numFmt w:val="decimal"/>
      <w:lvlText w:val="%2."/>
      <w:lvlJc w:val="left"/>
      <w:pPr>
        <w:ind w:left="720" w:hanging="360"/>
      </w:pPr>
    </w:lvl>
    <w:lvl w:ilvl="2" w:tplc="00F070EE">
      <w:start w:val="1"/>
      <w:numFmt w:val="decimal"/>
      <w:lvlText w:val="%3."/>
      <w:lvlJc w:val="left"/>
      <w:pPr>
        <w:ind w:left="720" w:hanging="360"/>
      </w:pPr>
    </w:lvl>
    <w:lvl w:ilvl="3" w:tplc="F208D976">
      <w:start w:val="1"/>
      <w:numFmt w:val="decimal"/>
      <w:lvlText w:val="%4."/>
      <w:lvlJc w:val="left"/>
      <w:pPr>
        <w:ind w:left="720" w:hanging="360"/>
      </w:pPr>
    </w:lvl>
    <w:lvl w:ilvl="4" w:tplc="3F7CEFC6">
      <w:start w:val="1"/>
      <w:numFmt w:val="decimal"/>
      <w:lvlText w:val="%5."/>
      <w:lvlJc w:val="left"/>
      <w:pPr>
        <w:ind w:left="720" w:hanging="360"/>
      </w:pPr>
    </w:lvl>
    <w:lvl w:ilvl="5" w:tplc="1EA88C56">
      <w:start w:val="1"/>
      <w:numFmt w:val="decimal"/>
      <w:lvlText w:val="%6."/>
      <w:lvlJc w:val="left"/>
      <w:pPr>
        <w:ind w:left="720" w:hanging="360"/>
      </w:pPr>
    </w:lvl>
    <w:lvl w:ilvl="6" w:tplc="56C41914">
      <w:start w:val="1"/>
      <w:numFmt w:val="decimal"/>
      <w:lvlText w:val="%7."/>
      <w:lvlJc w:val="left"/>
      <w:pPr>
        <w:ind w:left="720" w:hanging="360"/>
      </w:pPr>
    </w:lvl>
    <w:lvl w:ilvl="7" w:tplc="9796EC5E">
      <w:start w:val="1"/>
      <w:numFmt w:val="decimal"/>
      <w:lvlText w:val="%8."/>
      <w:lvlJc w:val="left"/>
      <w:pPr>
        <w:ind w:left="720" w:hanging="360"/>
      </w:pPr>
    </w:lvl>
    <w:lvl w:ilvl="8" w:tplc="80EEACD2">
      <w:start w:val="1"/>
      <w:numFmt w:val="decimal"/>
      <w:lvlText w:val="%9."/>
      <w:lvlJc w:val="left"/>
      <w:pPr>
        <w:ind w:left="720" w:hanging="360"/>
      </w:pPr>
    </w:lvl>
  </w:abstractNum>
  <w:abstractNum w:abstractNumId="8" w15:restartNumberingAfterBreak="0">
    <w:nsid w:val="10705498"/>
    <w:multiLevelType w:val="hybridMultilevel"/>
    <w:tmpl w:val="B0E007F8"/>
    <w:lvl w:ilvl="0" w:tplc="8D94F252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1D66455"/>
    <w:multiLevelType w:val="hybridMultilevel"/>
    <w:tmpl w:val="27845532"/>
    <w:lvl w:ilvl="0" w:tplc="EB5E35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2000000F">
      <w:start w:val="1"/>
      <w:numFmt w:val="decimal"/>
      <w:lvlText w:val="%2."/>
      <w:lvlJc w:val="left"/>
      <w:pPr>
        <w:ind w:left="1080" w:hanging="360"/>
      </w:p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35A1A82"/>
    <w:multiLevelType w:val="hybridMultilevel"/>
    <w:tmpl w:val="25467AAE"/>
    <w:lvl w:ilvl="0" w:tplc="3FAC21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A72327"/>
    <w:multiLevelType w:val="hybridMultilevel"/>
    <w:tmpl w:val="6AB40196"/>
    <w:lvl w:ilvl="0" w:tplc="B86A2A9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772533"/>
    <w:multiLevelType w:val="hybridMultilevel"/>
    <w:tmpl w:val="A844B6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7F7DEB"/>
    <w:multiLevelType w:val="hybridMultilevel"/>
    <w:tmpl w:val="6BAE61D8"/>
    <w:lvl w:ilvl="0" w:tplc="B86A2A9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DD10B4"/>
    <w:multiLevelType w:val="hybridMultilevel"/>
    <w:tmpl w:val="CB24DC0A"/>
    <w:lvl w:ilvl="0" w:tplc="CE5AD5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EDC6F37"/>
    <w:multiLevelType w:val="hybridMultilevel"/>
    <w:tmpl w:val="549A24DE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05B45C6"/>
    <w:multiLevelType w:val="hybridMultilevel"/>
    <w:tmpl w:val="F5568B4E"/>
    <w:lvl w:ilvl="0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BB02E6"/>
    <w:multiLevelType w:val="multilevel"/>
    <w:tmpl w:val="39BB02E6"/>
    <w:lvl w:ilvl="0">
      <w:start w:val="2"/>
      <w:numFmt w:val="bullet"/>
      <w:lvlText w:val="-"/>
      <w:lvlJc w:val="left"/>
      <w:pPr>
        <w:ind w:left="720" w:hanging="360"/>
      </w:pPr>
      <w:rPr>
        <w:rFonts w:ascii="New York" w:eastAsia="SimSun" w:hAnsi="New York" w:cs="DengXian" w:hint="default"/>
        <w:color w:val="FF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225D5D"/>
    <w:multiLevelType w:val="hybridMultilevel"/>
    <w:tmpl w:val="4CACCF8E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1068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BB93762"/>
    <w:multiLevelType w:val="hybridMultilevel"/>
    <w:tmpl w:val="C784B2D0"/>
    <w:lvl w:ilvl="0" w:tplc="6AA0DCA6">
      <w:start w:val="1"/>
      <w:numFmt w:val="decimal"/>
      <w:lvlText w:val="%1."/>
      <w:lvlJc w:val="left"/>
      <w:pPr>
        <w:ind w:left="720" w:hanging="360"/>
      </w:pPr>
    </w:lvl>
    <w:lvl w:ilvl="1" w:tplc="5D587EAA">
      <w:start w:val="1"/>
      <w:numFmt w:val="decimal"/>
      <w:lvlText w:val="%2."/>
      <w:lvlJc w:val="left"/>
      <w:pPr>
        <w:ind w:left="720" w:hanging="360"/>
      </w:pPr>
    </w:lvl>
    <w:lvl w:ilvl="2" w:tplc="C19404C2">
      <w:start w:val="1"/>
      <w:numFmt w:val="decimal"/>
      <w:lvlText w:val="%3."/>
      <w:lvlJc w:val="left"/>
      <w:pPr>
        <w:ind w:left="720" w:hanging="360"/>
      </w:pPr>
    </w:lvl>
    <w:lvl w:ilvl="3" w:tplc="C9F2D044">
      <w:start w:val="1"/>
      <w:numFmt w:val="decimal"/>
      <w:lvlText w:val="%4."/>
      <w:lvlJc w:val="left"/>
      <w:pPr>
        <w:ind w:left="720" w:hanging="360"/>
      </w:pPr>
    </w:lvl>
    <w:lvl w:ilvl="4" w:tplc="5552ABB4">
      <w:start w:val="1"/>
      <w:numFmt w:val="decimal"/>
      <w:lvlText w:val="%5."/>
      <w:lvlJc w:val="left"/>
      <w:pPr>
        <w:ind w:left="720" w:hanging="360"/>
      </w:pPr>
    </w:lvl>
    <w:lvl w:ilvl="5" w:tplc="8ED276FC">
      <w:start w:val="1"/>
      <w:numFmt w:val="decimal"/>
      <w:lvlText w:val="%6."/>
      <w:lvlJc w:val="left"/>
      <w:pPr>
        <w:ind w:left="720" w:hanging="360"/>
      </w:pPr>
    </w:lvl>
    <w:lvl w:ilvl="6" w:tplc="417486B6">
      <w:start w:val="1"/>
      <w:numFmt w:val="decimal"/>
      <w:lvlText w:val="%7."/>
      <w:lvlJc w:val="left"/>
      <w:pPr>
        <w:ind w:left="720" w:hanging="360"/>
      </w:pPr>
    </w:lvl>
    <w:lvl w:ilvl="7" w:tplc="8090A00C">
      <w:start w:val="1"/>
      <w:numFmt w:val="decimal"/>
      <w:lvlText w:val="%8."/>
      <w:lvlJc w:val="left"/>
      <w:pPr>
        <w:ind w:left="720" w:hanging="360"/>
      </w:pPr>
    </w:lvl>
    <w:lvl w:ilvl="8" w:tplc="814CADEC">
      <w:start w:val="1"/>
      <w:numFmt w:val="decimal"/>
      <w:lvlText w:val="%9."/>
      <w:lvlJc w:val="left"/>
      <w:pPr>
        <w:ind w:left="720" w:hanging="360"/>
      </w:pPr>
    </w:lvl>
  </w:abstractNum>
  <w:abstractNum w:abstractNumId="22" w15:restartNumberingAfterBreak="0">
    <w:nsid w:val="4D6E3167"/>
    <w:multiLevelType w:val="hybridMultilevel"/>
    <w:tmpl w:val="41F84C4C"/>
    <w:lvl w:ilvl="0" w:tplc="F182A066">
      <w:start w:val="1"/>
      <w:numFmt w:val="decimal"/>
      <w:pStyle w:val="RAN4proposal"/>
      <w:suff w:val="space"/>
      <w:lvlText w:val="Proposal %1:"/>
      <w:lvlJc w:val="left"/>
      <w:pPr>
        <w:ind w:left="7023" w:hanging="360"/>
      </w:pPr>
      <w:rPr>
        <w:rFonts w:ascii="Times New Roman" w:hAnsi="Times New Roman" w:hint="default"/>
        <w:b/>
        <w:i w:val="0"/>
        <w:color w:val="auto"/>
        <w:sz w:val="20"/>
        <w:szCs w:val="20"/>
        <w:vertAlign w:val="baseline"/>
      </w:rPr>
    </w:lvl>
    <w:lvl w:ilvl="1" w:tplc="04090019">
      <w:start w:val="1"/>
      <w:numFmt w:val="lowerLetter"/>
      <w:lvlText w:val="%2."/>
      <w:lvlJc w:val="left"/>
      <w:pPr>
        <w:ind w:left="4789" w:hanging="360"/>
      </w:pPr>
    </w:lvl>
    <w:lvl w:ilvl="2" w:tplc="528055EC">
      <w:start w:val="1"/>
      <w:numFmt w:val="decimal"/>
      <w:lvlText w:val="%3."/>
      <w:lvlJc w:val="left"/>
      <w:pPr>
        <w:ind w:left="5689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6229" w:hanging="360"/>
      </w:pPr>
    </w:lvl>
    <w:lvl w:ilvl="4" w:tplc="04090019" w:tentative="1">
      <w:start w:val="1"/>
      <w:numFmt w:val="lowerLetter"/>
      <w:lvlText w:val="%5."/>
      <w:lvlJc w:val="left"/>
      <w:pPr>
        <w:ind w:left="6949" w:hanging="360"/>
      </w:pPr>
    </w:lvl>
    <w:lvl w:ilvl="5" w:tplc="0409001B" w:tentative="1">
      <w:start w:val="1"/>
      <w:numFmt w:val="lowerRoman"/>
      <w:lvlText w:val="%6."/>
      <w:lvlJc w:val="right"/>
      <w:pPr>
        <w:ind w:left="7669" w:hanging="180"/>
      </w:pPr>
    </w:lvl>
    <w:lvl w:ilvl="6" w:tplc="0409000F" w:tentative="1">
      <w:start w:val="1"/>
      <w:numFmt w:val="decimal"/>
      <w:lvlText w:val="%7."/>
      <w:lvlJc w:val="left"/>
      <w:pPr>
        <w:ind w:left="8389" w:hanging="360"/>
      </w:pPr>
    </w:lvl>
    <w:lvl w:ilvl="7" w:tplc="04090019" w:tentative="1">
      <w:start w:val="1"/>
      <w:numFmt w:val="lowerLetter"/>
      <w:lvlText w:val="%8."/>
      <w:lvlJc w:val="left"/>
      <w:pPr>
        <w:ind w:left="9109" w:hanging="360"/>
      </w:pPr>
    </w:lvl>
    <w:lvl w:ilvl="8" w:tplc="0409001B" w:tentative="1">
      <w:start w:val="1"/>
      <w:numFmt w:val="lowerRoman"/>
      <w:lvlText w:val="%9."/>
      <w:lvlJc w:val="right"/>
      <w:pPr>
        <w:ind w:left="9829" w:hanging="180"/>
      </w:pPr>
    </w:lvl>
  </w:abstractNum>
  <w:abstractNum w:abstractNumId="2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440C82"/>
    <w:multiLevelType w:val="hybridMultilevel"/>
    <w:tmpl w:val="12EAE756"/>
    <w:lvl w:ilvl="0" w:tplc="18A4C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B73482"/>
    <w:multiLevelType w:val="hybridMultilevel"/>
    <w:tmpl w:val="D4B84CB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A221516"/>
    <w:multiLevelType w:val="hybridMultilevel"/>
    <w:tmpl w:val="F0E04E40"/>
    <w:lvl w:ilvl="0" w:tplc="518839C6">
      <w:start w:val="1"/>
      <w:numFmt w:val="decimal"/>
      <w:lvlText w:val="[%1]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CE358B"/>
    <w:multiLevelType w:val="hybridMultilevel"/>
    <w:tmpl w:val="AA32BA88"/>
    <w:lvl w:ilvl="0" w:tplc="3FAC21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6453B3"/>
    <w:multiLevelType w:val="hybridMultilevel"/>
    <w:tmpl w:val="43A81004"/>
    <w:lvl w:ilvl="0" w:tplc="04190005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12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32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5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7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3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</w:abstractNum>
  <w:abstractNum w:abstractNumId="2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9EA024C"/>
    <w:multiLevelType w:val="hybridMultilevel"/>
    <w:tmpl w:val="7C703FDC"/>
    <w:lvl w:ilvl="0" w:tplc="3FAC21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013DAF"/>
    <w:multiLevelType w:val="hybridMultilevel"/>
    <w:tmpl w:val="BB88E392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0E2786"/>
    <w:multiLevelType w:val="hybridMultilevel"/>
    <w:tmpl w:val="0F22C748"/>
    <w:lvl w:ilvl="0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4466C80"/>
    <w:multiLevelType w:val="hybridMultilevel"/>
    <w:tmpl w:val="556688EA"/>
    <w:lvl w:ilvl="0" w:tplc="AE9061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-5223" w:hanging="360"/>
      </w:pPr>
    </w:lvl>
    <w:lvl w:ilvl="2" w:tplc="2000001B" w:tentative="1">
      <w:start w:val="1"/>
      <w:numFmt w:val="lowerRoman"/>
      <w:lvlText w:val="%3."/>
      <w:lvlJc w:val="right"/>
      <w:pPr>
        <w:ind w:left="-4503" w:hanging="180"/>
      </w:pPr>
    </w:lvl>
    <w:lvl w:ilvl="3" w:tplc="2000000F" w:tentative="1">
      <w:start w:val="1"/>
      <w:numFmt w:val="decimal"/>
      <w:lvlText w:val="%4."/>
      <w:lvlJc w:val="left"/>
      <w:pPr>
        <w:ind w:left="-3783" w:hanging="360"/>
      </w:pPr>
    </w:lvl>
    <w:lvl w:ilvl="4" w:tplc="20000019" w:tentative="1">
      <w:start w:val="1"/>
      <w:numFmt w:val="lowerLetter"/>
      <w:lvlText w:val="%5."/>
      <w:lvlJc w:val="left"/>
      <w:pPr>
        <w:ind w:left="-3063" w:hanging="360"/>
      </w:pPr>
    </w:lvl>
    <w:lvl w:ilvl="5" w:tplc="2000001B" w:tentative="1">
      <w:start w:val="1"/>
      <w:numFmt w:val="lowerRoman"/>
      <w:lvlText w:val="%6."/>
      <w:lvlJc w:val="right"/>
      <w:pPr>
        <w:ind w:left="-2343" w:hanging="180"/>
      </w:pPr>
    </w:lvl>
    <w:lvl w:ilvl="6" w:tplc="2000000F" w:tentative="1">
      <w:start w:val="1"/>
      <w:numFmt w:val="decimal"/>
      <w:lvlText w:val="%7."/>
      <w:lvlJc w:val="left"/>
      <w:pPr>
        <w:ind w:left="-1623" w:hanging="360"/>
      </w:pPr>
    </w:lvl>
    <w:lvl w:ilvl="7" w:tplc="20000019" w:tentative="1">
      <w:start w:val="1"/>
      <w:numFmt w:val="lowerLetter"/>
      <w:lvlText w:val="%8."/>
      <w:lvlJc w:val="left"/>
      <w:pPr>
        <w:ind w:left="-903" w:hanging="360"/>
      </w:pPr>
    </w:lvl>
    <w:lvl w:ilvl="8" w:tplc="2000001B" w:tentative="1">
      <w:start w:val="1"/>
      <w:numFmt w:val="lowerRoman"/>
      <w:lvlText w:val="%9."/>
      <w:lvlJc w:val="right"/>
      <w:pPr>
        <w:ind w:left="-183" w:hanging="180"/>
      </w:pPr>
    </w:lvl>
  </w:abstractNum>
  <w:num w:numId="1" w16cid:durableId="1792749823">
    <w:abstractNumId w:val="23"/>
  </w:num>
  <w:num w:numId="2" w16cid:durableId="80681869">
    <w:abstractNumId w:val="20"/>
  </w:num>
  <w:num w:numId="3" w16cid:durableId="1566528953">
    <w:abstractNumId w:val="22"/>
  </w:num>
  <w:num w:numId="4" w16cid:durableId="1456096507">
    <w:abstractNumId w:val="29"/>
  </w:num>
  <w:num w:numId="5" w16cid:durableId="143009612">
    <w:abstractNumId w:val="2"/>
  </w:num>
  <w:num w:numId="6" w16cid:durableId="210846930">
    <w:abstractNumId w:val="15"/>
  </w:num>
  <w:num w:numId="7" w16cid:durableId="1659071369">
    <w:abstractNumId w:val="26"/>
  </w:num>
  <w:num w:numId="8" w16cid:durableId="1016273611">
    <w:abstractNumId w:val="25"/>
  </w:num>
  <w:num w:numId="9" w16cid:durableId="1844196734">
    <w:abstractNumId w:val="28"/>
  </w:num>
  <w:num w:numId="10" w16cid:durableId="394008238">
    <w:abstractNumId w:val="8"/>
  </w:num>
  <w:num w:numId="11" w16cid:durableId="527181392">
    <w:abstractNumId w:val="18"/>
  </w:num>
  <w:num w:numId="12" w16cid:durableId="636766920">
    <w:abstractNumId w:val="12"/>
  </w:num>
  <w:num w:numId="13" w16cid:durableId="1046294605">
    <w:abstractNumId w:val="7"/>
  </w:num>
  <w:num w:numId="14" w16cid:durableId="1526476228">
    <w:abstractNumId w:val="9"/>
  </w:num>
  <w:num w:numId="15" w16cid:durableId="525607485">
    <w:abstractNumId w:val="16"/>
  </w:num>
  <w:num w:numId="16" w16cid:durableId="1887058527">
    <w:abstractNumId w:val="21"/>
  </w:num>
  <w:num w:numId="17" w16cid:durableId="1542668043">
    <w:abstractNumId w:val="19"/>
  </w:num>
  <w:num w:numId="18" w16cid:durableId="2122186958">
    <w:abstractNumId w:val="1"/>
  </w:num>
  <w:num w:numId="19" w16cid:durableId="1194923238">
    <w:abstractNumId w:val="0"/>
  </w:num>
  <w:num w:numId="20" w16cid:durableId="806704583">
    <w:abstractNumId w:val="6"/>
  </w:num>
  <w:num w:numId="21" w16cid:durableId="2011448747">
    <w:abstractNumId w:val="14"/>
  </w:num>
  <w:num w:numId="22" w16cid:durableId="2023706767">
    <w:abstractNumId w:val="13"/>
  </w:num>
  <w:num w:numId="23" w16cid:durableId="997880986">
    <w:abstractNumId w:val="11"/>
  </w:num>
  <w:num w:numId="24" w16cid:durableId="48456960">
    <w:abstractNumId w:val="33"/>
  </w:num>
  <w:num w:numId="25" w16cid:durableId="1359969264">
    <w:abstractNumId w:val="3"/>
  </w:num>
  <w:num w:numId="26" w16cid:durableId="1575311745">
    <w:abstractNumId w:val="30"/>
  </w:num>
  <w:num w:numId="27" w16cid:durableId="928585100">
    <w:abstractNumId w:val="27"/>
  </w:num>
  <w:num w:numId="28" w16cid:durableId="1826780003">
    <w:abstractNumId w:val="4"/>
  </w:num>
  <w:num w:numId="29" w16cid:durableId="508057160">
    <w:abstractNumId w:val="24"/>
  </w:num>
  <w:num w:numId="30" w16cid:durableId="1827625049">
    <w:abstractNumId w:val="10"/>
  </w:num>
  <w:num w:numId="31" w16cid:durableId="803423768">
    <w:abstractNumId w:val="5"/>
  </w:num>
  <w:num w:numId="32" w16cid:durableId="1668745981">
    <w:abstractNumId w:val="17"/>
  </w:num>
  <w:num w:numId="33" w16cid:durableId="1653170425">
    <w:abstractNumId w:val="32"/>
  </w:num>
  <w:num w:numId="34" w16cid:durableId="964627378">
    <w:abstractNumId w:val="3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C3501"/>
    <w:rsid w:val="00000B1E"/>
    <w:rsid w:val="00000C34"/>
    <w:rsid w:val="00000F2C"/>
    <w:rsid w:val="00000FBF"/>
    <w:rsid w:val="00001029"/>
    <w:rsid w:val="00001C9B"/>
    <w:rsid w:val="00001FBA"/>
    <w:rsid w:val="00002039"/>
    <w:rsid w:val="0000208B"/>
    <w:rsid w:val="0000257C"/>
    <w:rsid w:val="00002B6A"/>
    <w:rsid w:val="00002C05"/>
    <w:rsid w:val="00002CD2"/>
    <w:rsid w:val="00002DFC"/>
    <w:rsid w:val="00002E9B"/>
    <w:rsid w:val="000030C2"/>
    <w:rsid w:val="000032AF"/>
    <w:rsid w:val="00003390"/>
    <w:rsid w:val="000037E5"/>
    <w:rsid w:val="000038DF"/>
    <w:rsid w:val="00003DF0"/>
    <w:rsid w:val="000040DC"/>
    <w:rsid w:val="00004C25"/>
    <w:rsid w:val="00004FC1"/>
    <w:rsid w:val="0000501C"/>
    <w:rsid w:val="000050D9"/>
    <w:rsid w:val="00005260"/>
    <w:rsid w:val="000054F7"/>
    <w:rsid w:val="00005815"/>
    <w:rsid w:val="00005884"/>
    <w:rsid w:val="000059BF"/>
    <w:rsid w:val="00005F48"/>
    <w:rsid w:val="0000607F"/>
    <w:rsid w:val="000061F3"/>
    <w:rsid w:val="000066DF"/>
    <w:rsid w:val="000066FD"/>
    <w:rsid w:val="00006F12"/>
    <w:rsid w:val="00007094"/>
    <w:rsid w:val="000074F4"/>
    <w:rsid w:val="0000776C"/>
    <w:rsid w:val="00007D6C"/>
    <w:rsid w:val="0001004F"/>
    <w:rsid w:val="0001033F"/>
    <w:rsid w:val="000108E2"/>
    <w:rsid w:val="00010AE7"/>
    <w:rsid w:val="00010C24"/>
    <w:rsid w:val="00011029"/>
    <w:rsid w:val="00011784"/>
    <w:rsid w:val="000120C9"/>
    <w:rsid w:val="00012381"/>
    <w:rsid w:val="0001250C"/>
    <w:rsid w:val="00013094"/>
    <w:rsid w:val="000130B3"/>
    <w:rsid w:val="0001336C"/>
    <w:rsid w:val="00013659"/>
    <w:rsid w:val="0001376A"/>
    <w:rsid w:val="000141F5"/>
    <w:rsid w:val="00014BA8"/>
    <w:rsid w:val="0001516E"/>
    <w:rsid w:val="000151EF"/>
    <w:rsid w:val="00015963"/>
    <w:rsid w:val="00016677"/>
    <w:rsid w:val="00016E48"/>
    <w:rsid w:val="0001786F"/>
    <w:rsid w:val="00017AC2"/>
    <w:rsid w:val="000203E2"/>
    <w:rsid w:val="000204F6"/>
    <w:rsid w:val="000213AD"/>
    <w:rsid w:val="00021598"/>
    <w:rsid w:val="000216E6"/>
    <w:rsid w:val="00021A20"/>
    <w:rsid w:val="00021B04"/>
    <w:rsid w:val="00021C27"/>
    <w:rsid w:val="00021E0C"/>
    <w:rsid w:val="00022AB3"/>
    <w:rsid w:val="00022BE9"/>
    <w:rsid w:val="00022FC2"/>
    <w:rsid w:val="000239F5"/>
    <w:rsid w:val="00023CEE"/>
    <w:rsid w:val="00023D03"/>
    <w:rsid w:val="00023D9F"/>
    <w:rsid w:val="00023DA3"/>
    <w:rsid w:val="000241BF"/>
    <w:rsid w:val="000244E7"/>
    <w:rsid w:val="000248BE"/>
    <w:rsid w:val="000250FD"/>
    <w:rsid w:val="000251D1"/>
    <w:rsid w:val="00025E8F"/>
    <w:rsid w:val="00026255"/>
    <w:rsid w:val="000264B8"/>
    <w:rsid w:val="0002681B"/>
    <w:rsid w:val="0002693F"/>
    <w:rsid w:val="00026B8B"/>
    <w:rsid w:val="00027000"/>
    <w:rsid w:val="000273D1"/>
    <w:rsid w:val="0002764E"/>
    <w:rsid w:val="000276E5"/>
    <w:rsid w:val="0002780F"/>
    <w:rsid w:val="00027904"/>
    <w:rsid w:val="000307D8"/>
    <w:rsid w:val="00030835"/>
    <w:rsid w:val="00030A5B"/>
    <w:rsid w:val="00030D04"/>
    <w:rsid w:val="00031100"/>
    <w:rsid w:val="00031384"/>
    <w:rsid w:val="0003169F"/>
    <w:rsid w:val="00031743"/>
    <w:rsid w:val="00031A18"/>
    <w:rsid w:val="00031E04"/>
    <w:rsid w:val="0003237E"/>
    <w:rsid w:val="000324F9"/>
    <w:rsid w:val="00032546"/>
    <w:rsid w:val="00032700"/>
    <w:rsid w:val="00032B79"/>
    <w:rsid w:val="00032CF9"/>
    <w:rsid w:val="00033B44"/>
    <w:rsid w:val="000340D5"/>
    <w:rsid w:val="000343BF"/>
    <w:rsid w:val="00034624"/>
    <w:rsid w:val="00034748"/>
    <w:rsid w:val="000347A3"/>
    <w:rsid w:val="0003484D"/>
    <w:rsid w:val="000352F6"/>
    <w:rsid w:val="000358FB"/>
    <w:rsid w:val="0003594E"/>
    <w:rsid w:val="00035FBC"/>
    <w:rsid w:val="000365B4"/>
    <w:rsid w:val="0003755E"/>
    <w:rsid w:val="000376E9"/>
    <w:rsid w:val="000378E5"/>
    <w:rsid w:val="00037BCE"/>
    <w:rsid w:val="00037FCE"/>
    <w:rsid w:val="000403D9"/>
    <w:rsid w:val="00040508"/>
    <w:rsid w:val="000405DE"/>
    <w:rsid w:val="000406F7"/>
    <w:rsid w:val="000411E3"/>
    <w:rsid w:val="000412B6"/>
    <w:rsid w:val="00041DDB"/>
    <w:rsid w:val="000420C9"/>
    <w:rsid w:val="000422F5"/>
    <w:rsid w:val="0004246F"/>
    <w:rsid w:val="00042FE8"/>
    <w:rsid w:val="00043177"/>
    <w:rsid w:val="000433AF"/>
    <w:rsid w:val="00043872"/>
    <w:rsid w:val="00043A7C"/>
    <w:rsid w:val="000440B1"/>
    <w:rsid w:val="00044559"/>
    <w:rsid w:val="00044E78"/>
    <w:rsid w:val="00045016"/>
    <w:rsid w:val="000454DB"/>
    <w:rsid w:val="00045532"/>
    <w:rsid w:val="0004565E"/>
    <w:rsid w:val="00046B60"/>
    <w:rsid w:val="00046D53"/>
    <w:rsid w:val="00046E4D"/>
    <w:rsid w:val="00047087"/>
    <w:rsid w:val="000470A6"/>
    <w:rsid w:val="0005019C"/>
    <w:rsid w:val="0005030F"/>
    <w:rsid w:val="00050515"/>
    <w:rsid w:val="00050596"/>
    <w:rsid w:val="000508AF"/>
    <w:rsid w:val="00050B13"/>
    <w:rsid w:val="00051645"/>
    <w:rsid w:val="00052128"/>
    <w:rsid w:val="000522AE"/>
    <w:rsid w:val="00052616"/>
    <w:rsid w:val="00052A59"/>
    <w:rsid w:val="00052B81"/>
    <w:rsid w:val="00052C05"/>
    <w:rsid w:val="00052DBF"/>
    <w:rsid w:val="00052E72"/>
    <w:rsid w:val="00052FED"/>
    <w:rsid w:val="000530AE"/>
    <w:rsid w:val="00053274"/>
    <w:rsid w:val="0005365D"/>
    <w:rsid w:val="000543D2"/>
    <w:rsid w:val="000543ED"/>
    <w:rsid w:val="00054A28"/>
    <w:rsid w:val="0005528E"/>
    <w:rsid w:val="0005565C"/>
    <w:rsid w:val="00055AF5"/>
    <w:rsid w:val="00055FF3"/>
    <w:rsid w:val="00056825"/>
    <w:rsid w:val="00056990"/>
    <w:rsid w:val="0005706D"/>
    <w:rsid w:val="000572F0"/>
    <w:rsid w:val="000574F4"/>
    <w:rsid w:val="000577F4"/>
    <w:rsid w:val="00057A67"/>
    <w:rsid w:val="00060295"/>
    <w:rsid w:val="000607FD"/>
    <w:rsid w:val="00060A8D"/>
    <w:rsid w:val="00060C57"/>
    <w:rsid w:val="0006107E"/>
    <w:rsid w:val="00061147"/>
    <w:rsid w:val="000613CF"/>
    <w:rsid w:val="00061625"/>
    <w:rsid w:val="000617E0"/>
    <w:rsid w:val="00061881"/>
    <w:rsid w:val="000619F5"/>
    <w:rsid w:val="00061A09"/>
    <w:rsid w:val="0006221F"/>
    <w:rsid w:val="000629D6"/>
    <w:rsid w:val="00063163"/>
    <w:rsid w:val="00063931"/>
    <w:rsid w:val="0006397E"/>
    <w:rsid w:val="000641ED"/>
    <w:rsid w:val="00064463"/>
    <w:rsid w:val="000647FB"/>
    <w:rsid w:val="00064991"/>
    <w:rsid w:val="00064CBC"/>
    <w:rsid w:val="00064EEE"/>
    <w:rsid w:val="00065451"/>
    <w:rsid w:val="000655DD"/>
    <w:rsid w:val="00065E2C"/>
    <w:rsid w:val="00065F97"/>
    <w:rsid w:val="00066E92"/>
    <w:rsid w:val="00067564"/>
    <w:rsid w:val="0006787D"/>
    <w:rsid w:val="00067B0F"/>
    <w:rsid w:val="00067E92"/>
    <w:rsid w:val="00067FB1"/>
    <w:rsid w:val="000703E9"/>
    <w:rsid w:val="000705B4"/>
    <w:rsid w:val="0007061F"/>
    <w:rsid w:val="00070948"/>
    <w:rsid w:val="00070B35"/>
    <w:rsid w:val="00070CB8"/>
    <w:rsid w:val="00070D93"/>
    <w:rsid w:val="000712B7"/>
    <w:rsid w:val="00071474"/>
    <w:rsid w:val="0007157B"/>
    <w:rsid w:val="000721C0"/>
    <w:rsid w:val="000722D0"/>
    <w:rsid w:val="00072472"/>
    <w:rsid w:val="00072954"/>
    <w:rsid w:val="00072B7E"/>
    <w:rsid w:val="00072CCA"/>
    <w:rsid w:val="0007323B"/>
    <w:rsid w:val="00073710"/>
    <w:rsid w:val="00073A45"/>
    <w:rsid w:val="00073AF6"/>
    <w:rsid w:val="0007403C"/>
    <w:rsid w:val="000742A6"/>
    <w:rsid w:val="000749B8"/>
    <w:rsid w:val="00074A43"/>
    <w:rsid w:val="00075191"/>
    <w:rsid w:val="000757D9"/>
    <w:rsid w:val="000764BD"/>
    <w:rsid w:val="0007652B"/>
    <w:rsid w:val="0007675D"/>
    <w:rsid w:val="00076970"/>
    <w:rsid w:val="00076BFE"/>
    <w:rsid w:val="00076D33"/>
    <w:rsid w:val="00076DD1"/>
    <w:rsid w:val="00080B21"/>
    <w:rsid w:val="00080B9F"/>
    <w:rsid w:val="000810C9"/>
    <w:rsid w:val="00082D29"/>
    <w:rsid w:val="00082F42"/>
    <w:rsid w:val="00083034"/>
    <w:rsid w:val="000837BA"/>
    <w:rsid w:val="0008380C"/>
    <w:rsid w:val="000839AF"/>
    <w:rsid w:val="00083BCC"/>
    <w:rsid w:val="000846E5"/>
    <w:rsid w:val="00085843"/>
    <w:rsid w:val="00085AA9"/>
    <w:rsid w:val="00085E4F"/>
    <w:rsid w:val="00085E6F"/>
    <w:rsid w:val="0008612A"/>
    <w:rsid w:val="000866EC"/>
    <w:rsid w:val="00086B00"/>
    <w:rsid w:val="00087646"/>
    <w:rsid w:val="00087D53"/>
    <w:rsid w:val="00087E6C"/>
    <w:rsid w:val="00090AD6"/>
    <w:rsid w:val="00090E18"/>
    <w:rsid w:val="00091863"/>
    <w:rsid w:val="00091901"/>
    <w:rsid w:val="00091EDC"/>
    <w:rsid w:val="00091FDC"/>
    <w:rsid w:val="00092113"/>
    <w:rsid w:val="00092304"/>
    <w:rsid w:val="00092614"/>
    <w:rsid w:val="0009294A"/>
    <w:rsid w:val="00092A02"/>
    <w:rsid w:val="00092AE2"/>
    <w:rsid w:val="00092F5C"/>
    <w:rsid w:val="00093050"/>
    <w:rsid w:val="00093321"/>
    <w:rsid w:val="00093709"/>
    <w:rsid w:val="00093FCF"/>
    <w:rsid w:val="00094BAF"/>
    <w:rsid w:val="00094C01"/>
    <w:rsid w:val="00094CBA"/>
    <w:rsid w:val="00094E5D"/>
    <w:rsid w:val="00095198"/>
    <w:rsid w:val="00095383"/>
    <w:rsid w:val="00095407"/>
    <w:rsid w:val="000954FF"/>
    <w:rsid w:val="00095704"/>
    <w:rsid w:val="00096026"/>
    <w:rsid w:val="00096C16"/>
    <w:rsid w:val="00096DC7"/>
    <w:rsid w:val="00097483"/>
    <w:rsid w:val="000974C8"/>
    <w:rsid w:val="000977A0"/>
    <w:rsid w:val="000978BE"/>
    <w:rsid w:val="000A0490"/>
    <w:rsid w:val="000A04DC"/>
    <w:rsid w:val="000A104E"/>
    <w:rsid w:val="000A10BC"/>
    <w:rsid w:val="000A1AC9"/>
    <w:rsid w:val="000A1F32"/>
    <w:rsid w:val="000A251C"/>
    <w:rsid w:val="000A25C1"/>
    <w:rsid w:val="000A2BCF"/>
    <w:rsid w:val="000A2C25"/>
    <w:rsid w:val="000A2D07"/>
    <w:rsid w:val="000A34EF"/>
    <w:rsid w:val="000A3A23"/>
    <w:rsid w:val="000A3E47"/>
    <w:rsid w:val="000A3FCA"/>
    <w:rsid w:val="000A4458"/>
    <w:rsid w:val="000A44B6"/>
    <w:rsid w:val="000A46B5"/>
    <w:rsid w:val="000A4C64"/>
    <w:rsid w:val="000A50ED"/>
    <w:rsid w:val="000A5728"/>
    <w:rsid w:val="000A5847"/>
    <w:rsid w:val="000A596C"/>
    <w:rsid w:val="000A5A6D"/>
    <w:rsid w:val="000A660C"/>
    <w:rsid w:val="000A6B14"/>
    <w:rsid w:val="000A7348"/>
    <w:rsid w:val="000A74D0"/>
    <w:rsid w:val="000A7AD8"/>
    <w:rsid w:val="000A7CB7"/>
    <w:rsid w:val="000A7F53"/>
    <w:rsid w:val="000B0056"/>
    <w:rsid w:val="000B0A90"/>
    <w:rsid w:val="000B0DEA"/>
    <w:rsid w:val="000B1828"/>
    <w:rsid w:val="000B21A0"/>
    <w:rsid w:val="000B26A4"/>
    <w:rsid w:val="000B277F"/>
    <w:rsid w:val="000B28D2"/>
    <w:rsid w:val="000B2C2B"/>
    <w:rsid w:val="000B2C6A"/>
    <w:rsid w:val="000B332A"/>
    <w:rsid w:val="000B3888"/>
    <w:rsid w:val="000B3911"/>
    <w:rsid w:val="000B3986"/>
    <w:rsid w:val="000B3ADE"/>
    <w:rsid w:val="000B3DB4"/>
    <w:rsid w:val="000B3DFD"/>
    <w:rsid w:val="000B3EC4"/>
    <w:rsid w:val="000B4551"/>
    <w:rsid w:val="000B4EE9"/>
    <w:rsid w:val="000B4F14"/>
    <w:rsid w:val="000B5307"/>
    <w:rsid w:val="000B54DC"/>
    <w:rsid w:val="000B5F98"/>
    <w:rsid w:val="000B5FB0"/>
    <w:rsid w:val="000B664C"/>
    <w:rsid w:val="000B708A"/>
    <w:rsid w:val="000B73CF"/>
    <w:rsid w:val="000B7977"/>
    <w:rsid w:val="000B7B04"/>
    <w:rsid w:val="000B7BFD"/>
    <w:rsid w:val="000C0403"/>
    <w:rsid w:val="000C0BD3"/>
    <w:rsid w:val="000C0D0F"/>
    <w:rsid w:val="000C0D37"/>
    <w:rsid w:val="000C0F00"/>
    <w:rsid w:val="000C1094"/>
    <w:rsid w:val="000C11ED"/>
    <w:rsid w:val="000C14A9"/>
    <w:rsid w:val="000C16D6"/>
    <w:rsid w:val="000C18F3"/>
    <w:rsid w:val="000C1EA2"/>
    <w:rsid w:val="000C20D1"/>
    <w:rsid w:val="000C24C5"/>
    <w:rsid w:val="000C2CAA"/>
    <w:rsid w:val="000C3426"/>
    <w:rsid w:val="000C350A"/>
    <w:rsid w:val="000C3BD6"/>
    <w:rsid w:val="000C3C7B"/>
    <w:rsid w:val="000C4175"/>
    <w:rsid w:val="000C42E1"/>
    <w:rsid w:val="000C4392"/>
    <w:rsid w:val="000C5435"/>
    <w:rsid w:val="000C580C"/>
    <w:rsid w:val="000C58EA"/>
    <w:rsid w:val="000C5AF0"/>
    <w:rsid w:val="000C5D1C"/>
    <w:rsid w:val="000C5D8F"/>
    <w:rsid w:val="000C5F1A"/>
    <w:rsid w:val="000C6177"/>
    <w:rsid w:val="000C66A1"/>
    <w:rsid w:val="000C70EB"/>
    <w:rsid w:val="000D0662"/>
    <w:rsid w:val="000D0702"/>
    <w:rsid w:val="000D096E"/>
    <w:rsid w:val="000D0AB3"/>
    <w:rsid w:val="000D0B08"/>
    <w:rsid w:val="000D0EF1"/>
    <w:rsid w:val="000D0F44"/>
    <w:rsid w:val="000D0F93"/>
    <w:rsid w:val="000D1F28"/>
    <w:rsid w:val="000D1FCD"/>
    <w:rsid w:val="000D2421"/>
    <w:rsid w:val="000D28FF"/>
    <w:rsid w:val="000D3275"/>
    <w:rsid w:val="000D3366"/>
    <w:rsid w:val="000D3B88"/>
    <w:rsid w:val="000D4AF4"/>
    <w:rsid w:val="000D5591"/>
    <w:rsid w:val="000D5EEA"/>
    <w:rsid w:val="000D618B"/>
    <w:rsid w:val="000D6561"/>
    <w:rsid w:val="000D665A"/>
    <w:rsid w:val="000D6732"/>
    <w:rsid w:val="000D6A2A"/>
    <w:rsid w:val="000D6A8F"/>
    <w:rsid w:val="000D6AEE"/>
    <w:rsid w:val="000D6D14"/>
    <w:rsid w:val="000D6F44"/>
    <w:rsid w:val="000D70EF"/>
    <w:rsid w:val="000D728F"/>
    <w:rsid w:val="000D7461"/>
    <w:rsid w:val="000D78F8"/>
    <w:rsid w:val="000D7B4C"/>
    <w:rsid w:val="000E0229"/>
    <w:rsid w:val="000E04AC"/>
    <w:rsid w:val="000E0831"/>
    <w:rsid w:val="000E105B"/>
    <w:rsid w:val="000E15F4"/>
    <w:rsid w:val="000E162A"/>
    <w:rsid w:val="000E1C4D"/>
    <w:rsid w:val="000E1D30"/>
    <w:rsid w:val="000E23DB"/>
    <w:rsid w:val="000E2440"/>
    <w:rsid w:val="000E2473"/>
    <w:rsid w:val="000E2685"/>
    <w:rsid w:val="000E27E5"/>
    <w:rsid w:val="000E2805"/>
    <w:rsid w:val="000E29C2"/>
    <w:rsid w:val="000E3081"/>
    <w:rsid w:val="000E316D"/>
    <w:rsid w:val="000E3171"/>
    <w:rsid w:val="000E387D"/>
    <w:rsid w:val="000E4465"/>
    <w:rsid w:val="000E5A92"/>
    <w:rsid w:val="000E67C1"/>
    <w:rsid w:val="000E722D"/>
    <w:rsid w:val="000E7667"/>
    <w:rsid w:val="000E7A4B"/>
    <w:rsid w:val="000F031E"/>
    <w:rsid w:val="000F0648"/>
    <w:rsid w:val="000F0773"/>
    <w:rsid w:val="000F0A34"/>
    <w:rsid w:val="000F0D8F"/>
    <w:rsid w:val="000F0EFD"/>
    <w:rsid w:val="000F1647"/>
    <w:rsid w:val="000F179B"/>
    <w:rsid w:val="000F2510"/>
    <w:rsid w:val="000F25D5"/>
    <w:rsid w:val="000F2ADC"/>
    <w:rsid w:val="000F2C24"/>
    <w:rsid w:val="000F2EAA"/>
    <w:rsid w:val="000F301C"/>
    <w:rsid w:val="000F3083"/>
    <w:rsid w:val="000F36A7"/>
    <w:rsid w:val="000F3AFE"/>
    <w:rsid w:val="000F3C23"/>
    <w:rsid w:val="000F3D02"/>
    <w:rsid w:val="000F3D5E"/>
    <w:rsid w:val="000F3F58"/>
    <w:rsid w:val="000F3F94"/>
    <w:rsid w:val="000F40C5"/>
    <w:rsid w:val="000F514F"/>
    <w:rsid w:val="000F5C28"/>
    <w:rsid w:val="000F61E0"/>
    <w:rsid w:val="000F688D"/>
    <w:rsid w:val="000F7038"/>
    <w:rsid w:val="000F748B"/>
    <w:rsid w:val="000F7530"/>
    <w:rsid w:val="000F7C06"/>
    <w:rsid w:val="000F7C6A"/>
    <w:rsid w:val="000F7DEA"/>
    <w:rsid w:val="001008DA"/>
    <w:rsid w:val="001008EF"/>
    <w:rsid w:val="00100A22"/>
    <w:rsid w:val="00100B33"/>
    <w:rsid w:val="00101014"/>
    <w:rsid w:val="00101157"/>
    <w:rsid w:val="00101E82"/>
    <w:rsid w:val="00101EF6"/>
    <w:rsid w:val="00101F06"/>
    <w:rsid w:val="0010272A"/>
    <w:rsid w:val="0010299C"/>
    <w:rsid w:val="00102FF2"/>
    <w:rsid w:val="00103131"/>
    <w:rsid w:val="001032FD"/>
    <w:rsid w:val="00103455"/>
    <w:rsid w:val="001036C0"/>
    <w:rsid w:val="00103753"/>
    <w:rsid w:val="00104056"/>
    <w:rsid w:val="00104215"/>
    <w:rsid w:val="001047CC"/>
    <w:rsid w:val="00104CFD"/>
    <w:rsid w:val="00105009"/>
    <w:rsid w:val="0010536C"/>
    <w:rsid w:val="00105537"/>
    <w:rsid w:val="001055D3"/>
    <w:rsid w:val="00105942"/>
    <w:rsid w:val="00105C60"/>
    <w:rsid w:val="00105DF3"/>
    <w:rsid w:val="001062A6"/>
    <w:rsid w:val="00106416"/>
    <w:rsid w:val="001065F1"/>
    <w:rsid w:val="001066AE"/>
    <w:rsid w:val="00106720"/>
    <w:rsid w:val="0010676C"/>
    <w:rsid w:val="00106D4F"/>
    <w:rsid w:val="00106E34"/>
    <w:rsid w:val="00107219"/>
    <w:rsid w:val="00107487"/>
    <w:rsid w:val="001078C9"/>
    <w:rsid w:val="00107E1C"/>
    <w:rsid w:val="00110481"/>
    <w:rsid w:val="001105CE"/>
    <w:rsid w:val="001108F5"/>
    <w:rsid w:val="001115B7"/>
    <w:rsid w:val="00111739"/>
    <w:rsid w:val="00111972"/>
    <w:rsid w:val="00111B3A"/>
    <w:rsid w:val="001127C9"/>
    <w:rsid w:val="001128F5"/>
    <w:rsid w:val="00113280"/>
    <w:rsid w:val="00113606"/>
    <w:rsid w:val="00113FED"/>
    <w:rsid w:val="001142E9"/>
    <w:rsid w:val="00114498"/>
    <w:rsid w:val="00114CEC"/>
    <w:rsid w:val="00114F4F"/>
    <w:rsid w:val="0011515A"/>
    <w:rsid w:val="00115A07"/>
    <w:rsid w:val="00115AD3"/>
    <w:rsid w:val="00115B88"/>
    <w:rsid w:val="00115CCF"/>
    <w:rsid w:val="00115F97"/>
    <w:rsid w:val="00116320"/>
    <w:rsid w:val="00116C6B"/>
    <w:rsid w:val="00116C89"/>
    <w:rsid w:val="00116E8C"/>
    <w:rsid w:val="00116FBE"/>
    <w:rsid w:val="0011712C"/>
    <w:rsid w:val="001177CB"/>
    <w:rsid w:val="00117B3D"/>
    <w:rsid w:val="00117C61"/>
    <w:rsid w:val="00117E5B"/>
    <w:rsid w:val="00117E5C"/>
    <w:rsid w:val="00117F4B"/>
    <w:rsid w:val="0012046E"/>
    <w:rsid w:val="00120A70"/>
    <w:rsid w:val="00120EAA"/>
    <w:rsid w:val="0012128B"/>
    <w:rsid w:val="001216F9"/>
    <w:rsid w:val="001218D4"/>
    <w:rsid w:val="00121ACB"/>
    <w:rsid w:val="00121C13"/>
    <w:rsid w:val="001223BA"/>
    <w:rsid w:val="00122620"/>
    <w:rsid w:val="00122906"/>
    <w:rsid w:val="00122944"/>
    <w:rsid w:val="00122B5A"/>
    <w:rsid w:val="00122B8A"/>
    <w:rsid w:val="0012317A"/>
    <w:rsid w:val="001238C8"/>
    <w:rsid w:val="00123AC9"/>
    <w:rsid w:val="00123BE1"/>
    <w:rsid w:val="00123F8E"/>
    <w:rsid w:val="0012401B"/>
    <w:rsid w:val="0012404E"/>
    <w:rsid w:val="00124541"/>
    <w:rsid w:val="001246AA"/>
    <w:rsid w:val="001247B2"/>
    <w:rsid w:val="0012500E"/>
    <w:rsid w:val="001250E9"/>
    <w:rsid w:val="001253EA"/>
    <w:rsid w:val="001254F4"/>
    <w:rsid w:val="001256AB"/>
    <w:rsid w:val="001259F9"/>
    <w:rsid w:val="001261FB"/>
    <w:rsid w:val="00126AE9"/>
    <w:rsid w:val="00127032"/>
    <w:rsid w:val="00127A37"/>
    <w:rsid w:val="001301E3"/>
    <w:rsid w:val="0013024E"/>
    <w:rsid w:val="00130600"/>
    <w:rsid w:val="00130818"/>
    <w:rsid w:val="00130D01"/>
    <w:rsid w:val="00130FD8"/>
    <w:rsid w:val="001310C2"/>
    <w:rsid w:val="001310C4"/>
    <w:rsid w:val="0013136D"/>
    <w:rsid w:val="001315A2"/>
    <w:rsid w:val="00131938"/>
    <w:rsid w:val="0013203A"/>
    <w:rsid w:val="001320EE"/>
    <w:rsid w:val="00132540"/>
    <w:rsid w:val="0013283A"/>
    <w:rsid w:val="00132AA0"/>
    <w:rsid w:val="00132F6A"/>
    <w:rsid w:val="001333B4"/>
    <w:rsid w:val="001336C1"/>
    <w:rsid w:val="00133913"/>
    <w:rsid w:val="00133DC9"/>
    <w:rsid w:val="0013498C"/>
    <w:rsid w:val="00134A18"/>
    <w:rsid w:val="00134DC0"/>
    <w:rsid w:val="00134EF3"/>
    <w:rsid w:val="001350D4"/>
    <w:rsid w:val="00135494"/>
    <w:rsid w:val="00135B65"/>
    <w:rsid w:val="00136027"/>
    <w:rsid w:val="001376CF"/>
    <w:rsid w:val="00137A62"/>
    <w:rsid w:val="00137ACC"/>
    <w:rsid w:val="00137B63"/>
    <w:rsid w:val="00137D4F"/>
    <w:rsid w:val="00140221"/>
    <w:rsid w:val="0014038E"/>
    <w:rsid w:val="001404BF"/>
    <w:rsid w:val="00140597"/>
    <w:rsid w:val="001407CC"/>
    <w:rsid w:val="00140955"/>
    <w:rsid w:val="00140E22"/>
    <w:rsid w:val="0014143E"/>
    <w:rsid w:val="001414F9"/>
    <w:rsid w:val="0014170B"/>
    <w:rsid w:val="0014198F"/>
    <w:rsid w:val="00141C9B"/>
    <w:rsid w:val="00142035"/>
    <w:rsid w:val="00142AAD"/>
    <w:rsid w:val="00142C9F"/>
    <w:rsid w:val="00142D07"/>
    <w:rsid w:val="00142E3A"/>
    <w:rsid w:val="00142EB8"/>
    <w:rsid w:val="00143163"/>
    <w:rsid w:val="0014329F"/>
    <w:rsid w:val="0014377C"/>
    <w:rsid w:val="00143AB4"/>
    <w:rsid w:val="00144537"/>
    <w:rsid w:val="00144805"/>
    <w:rsid w:val="00144D39"/>
    <w:rsid w:val="00144DF6"/>
    <w:rsid w:val="00145832"/>
    <w:rsid w:val="00145C34"/>
    <w:rsid w:val="0014668F"/>
    <w:rsid w:val="00146B99"/>
    <w:rsid w:val="0014766E"/>
    <w:rsid w:val="00147CAB"/>
    <w:rsid w:val="00150A8F"/>
    <w:rsid w:val="00150AA2"/>
    <w:rsid w:val="00151088"/>
    <w:rsid w:val="001510CF"/>
    <w:rsid w:val="00151282"/>
    <w:rsid w:val="0015179C"/>
    <w:rsid w:val="0015181D"/>
    <w:rsid w:val="001522C3"/>
    <w:rsid w:val="001524BA"/>
    <w:rsid w:val="00152616"/>
    <w:rsid w:val="00152640"/>
    <w:rsid w:val="0015279B"/>
    <w:rsid w:val="00152CB4"/>
    <w:rsid w:val="00152DED"/>
    <w:rsid w:val="001530BE"/>
    <w:rsid w:val="001534AB"/>
    <w:rsid w:val="00153F82"/>
    <w:rsid w:val="0015443C"/>
    <w:rsid w:val="0015526D"/>
    <w:rsid w:val="00155422"/>
    <w:rsid w:val="00155453"/>
    <w:rsid w:val="00155481"/>
    <w:rsid w:val="001556BA"/>
    <w:rsid w:val="0015596C"/>
    <w:rsid w:val="00155A4A"/>
    <w:rsid w:val="00155E14"/>
    <w:rsid w:val="00156098"/>
    <w:rsid w:val="0015609D"/>
    <w:rsid w:val="001561C8"/>
    <w:rsid w:val="0015640D"/>
    <w:rsid w:val="001565B8"/>
    <w:rsid w:val="0015662A"/>
    <w:rsid w:val="00156BE6"/>
    <w:rsid w:val="00156ECA"/>
    <w:rsid w:val="001570F0"/>
    <w:rsid w:val="001577F9"/>
    <w:rsid w:val="00157F50"/>
    <w:rsid w:val="001600BA"/>
    <w:rsid w:val="0016050D"/>
    <w:rsid w:val="00160618"/>
    <w:rsid w:val="00160C8E"/>
    <w:rsid w:val="00161111"/>
    <w:rsid w:val="00161535"/>
    <w:rsid w:val="001617F2"/>
    <w:rsid w:val="00161937"/>
    <w:rsid w:val="00161D6B"/>
    <w:rsid w:val="001620A6"/>
    <w:rsid w:val="001625AC"/>
    <w:rsid w:val="00162D3E"/>
    <w:rsid w:val="00162FA1"/>
    <w:rsid w:val="0016301B"/>
    <w:rsid w:val="001630B4"/>
    <w:rsid w:val="001637BD"/>
    <w:rsid w:val="00163D40"/>
    <w:rsid w:val="00163D94"/>
    <w:rsid w:val="00163EDC"/>
    <w:rsid w:val="0016406D"/>
    <w:rsid w:val="001642FC"/>
    <w:rsid w:val="0016456E"/>
    <w:rsid w:val="00164744"/>
    <w:rsid w:val="0016496B"/>
    <w:rsid w:val="00164EB6"/>
    <w:rsid w:val="001650C0"/>
    <w:rsid w:val="00165A7A"/>
    <w:rsid w:val="00165CB1"/>
    <w:rsid w:val="0016678B"/>
    <w:rsid w:val="001667EC"/>
    <w:rsid w:val="00166855"/>
    <w:rsid w:val="0016701A"/>
    <w:rsid w:val="00167E55"/>
    <w:rsid w:val="00167F66"/>
    <w:rsid w:val="00170EBB"/>
    <w:rsid w:val="00170EC4"/>
    <w:rsid w:val="00171021"/>
    <w:rsid w:val="001715A7"/>
    <w:rsid w:val="00172009"/>
    <w:rsid w:val="001728E3"/>
    <w:rsid w:val="00172B33"/>
    <w:rsid w:val="00172B70"/>
    <w:rsid w:val="00172C2C"/>
    <w:rsid w:val="00172F1D"/>
    <w:rsid w:val="0017336C"/>
    <w:rsid w:val="001738F4"/>
    <w:rsid w:val="00174019"/>
    <w:rsid w:val="00174230"/>
    <w:rsid w:val="001743E2"/>
    <w:rsid w:val="001745F8"/>
    <w:rsid w:val="0017468D"/>
    <w:rsid w:val="00174D29"/>
    <w:rsid w:val="00175084"/>
    <w:rsid w:val="00175496"/>
    <w:rsid w:val="00175A79"/>
    <w:rsid w:val="00177426"/>
    <w:rsid w:val="00177B0B"/>
    <w:rsid w:val="00180317"/>
    <w:rsid w:val="0018086E"/>
    <w:rsid w:val="0018096B"/>
    <w:rsid w:val="00180AB4"/>
    <w:rsid w:val="001810A9"/>
    <w:rsid w:val="00182296"/>
    <w:rsid w:val="001822B1"/>
    <w:rsid w:val="00182310"/>
    <w:rsid w:val="001826BA"/>
    <w:rsid w:val="0018327B"/>
    <w:rsid w:val="001838CF"/>
    <w:rsid w:val="001839C9"/>
    <w:rsid w:val="00183BA1"/>
    <w:rsid w:val="0018433A"/>
    <w:rsid w:val="0018436A"/>
    <w:rsid w:val="00184510"/>
    <w:rsid w:val="00185186"/>
    <w:rsid w:val="001853D6"/>
    <w:rsid w:val="0018557D"/>
    <w:rsid w:val="001856B6"/>
    <w:rsid w:val="00185A12"/>
    <w:rsid w:val="00185CEF"/>
    <w:rsid w:val="00185D26"/>
    <w:rsid w:val="00185F87"/>
    <w:rsid w:val="0018644B"/>
    <w:rsid w:val="0018666F"/>
    <w:rsid w:val="00186734"/>
    <w:rsid w:val="001868EE"/>
    <w:rsid w:val="001870AE"/>
    <w:rsid w:val="001877FC"/>
    <w:rsid w:val="00187867"/>
    <w:rsid w:val="00187F18"/>
    <w:rsid w:val="00190204"/>
    <w:rsid w:val="001902FF"/>
    <w:rsid w:val="00190F40"/>
    <w:rsid w:val="00191240"/>
    <w:rsid w:val="00191A95"/>
    <w:rsid w:val="00191C6D"/>
    <w:rsid w:val="00191E1A"/>
    <w:rsid w:val="001923F1"/>
    <w:rsid w:val="001924E3"/>
    <w:rsid w:val="0019253C"/>
    <w:rsid w:val="001926CC"/>
    <w:rsid w:val="00192873"/>
    <w:rsid w:val="00192CAE"/>
    <w:rsid w:val="00192F7E"/>
    <w:rsid w:val="001938C9"/>
    <w:rsid w:val="00193A4B"/>
    <w:rsid w:val="00193B60"/>
    <w:rsid w:val="0019425F"/>
    <w:rsid w:val="0019427E"/>
    <w:rsid w:val="0019435B"/>
    <w:rsid w:val="00194AF9"/>
    <w:rsid w:val="00194B30"/>
    <w:rsid w:val="00194EC0"/>
    <w:rsid w:val="00194FA0"/>
    <w:rsid w:val="00195A2D"/>
    <w:rsid w:val="00195D09"/>
    <w:rsid w:val="00195D81"/>
    <w:rsid w:val="00195E07"/>
    <w:rsid w:val="00196203"/>
    <w:rsid w:val="001962F8"/>
    <w:rsid w:val="001964BC"/>
    <w:rsid w:val="001964C1"/>
    <w:rsid w:val="001966E2"/>
    <w:rsid w:val="00196F08"/>
    <w:rsid w:val="00197052"/>
    <w:rsid w:val="001974D9"/>
    <w:rsid w:val="0019777D"/>
    <w:rsid w:val="001A0420"/>
    <w:rsid w:val="001A04AF"/>
    <w:rsid w:val="001A0607"/>
    <w:rsid w:val="001A06EE"/>
    <w:rsid w:val="001A0A00"/>
    <w:rsid w:val="001A0BD6"/>
    <w:rsid w:val="001A0FC7"/>
    <w:rsid w:val="001A1A32"/>
    <w:rsid w:val="001A2D8F"/>
    <w:rsid w:val="001A2F5A"/>
    <w:rsid w:val="001A35AB"/>
    <w:rsid w:val="001A3923"/>
    <w:rsid w:val="001A3BA4"/>
    <w:rsid w:val="001A3CC3"/>
    <w:rsid w:val="001A3F2C"/>
    <w:rsid w:val="001A403F"/>
    <w:rsid w:val="001A40C6"/>
    <w:rsid w:val="001A42B2"/>
    <w:rsid w:val="001A44B0"/>
    <w:rsid w:val="001A4717"/>
    <w:rsid w:val="001A4844"/>
    <w:rsid w:val="001A4BD8"/>
    <w:rsid w:val="001A4CB4"/>
    <w:rsid w:val="001A4EB9"/>
    <w:rsid w:val="001A56CC"/>
    <w:rsid w:val="001A574B"/>
    <w:rsid w:val="001A5C77"/>
    <w:rsid w:val="001A5FDE"/>
    <w:rsid w:val="001A6D1F"/>
    <w:rsid w:val="001A7ACA"/>
    <w:rsid w:val="001A7F44"/>
    <w:rsid w:val="001B016E"/>
    <w:rsid w:val="001B016F"/>
    <w:rsid w:val="001B0197"/>
    <w:rsid w:val="001B0AFA"/>
    <w:rsid w:val="001B100E"/>
    <w:rsid w:val="001B1301"/>
    <w:rsid w:val="001B1551"/>
    <w:rsid w:val="001B1AA9"/>
    <w:rsid w:val="001B1DCC"/>
    <w:rsid w:val="001B1EA8"/>
    <w:rsid w:val="001B259E"/>
    <w:rsid w:val="001B279C"/>
    <w:rsid w:val="001B2951"/>
    <w:rsid w:val="001B2ED8"/>
    <w:rsid w:val="001B2FBB"/>
    <w:rsid w:val="001B3126"/>
    <w:rsid w:val="001B3230"/>
    <w:rsid w:val="001B32FF"/>
    <w:rsid w:val="001B36B9"/>
    <w:rsid w:val="001B3A48"/>
    <w:rsid w:val="001B3CC5"/>
    <w:rsid w:val="001B4103"/>
    <w:rsid w:val="001B418F"/>
    <w:rsid w:val="001B4E39"/>
    <w:rsid w:val="001B57A2"/>
    <w:rsid w:val="001B5BBF"/>
    <w:rsid w:val="001B5E28"/>
    <w:rsid w:val="001B5F05"/>
    <w:rsid w:val="001B64C0"/>
    <w:rsid w:val="001B65B0"/>
    <w:rsid w:val="001B685B"/>
    <w:rsid w:val="001B72A0"/>
    <w:rsid w:val="001B72DE"/>
    <w:rsid w:val="001B76D0"/>
    <w:rsid w:val="001B76F1"/>
    <w:rsid w:val="001C0007"/>
    <w:rsid w:val="001C0953"/>
    <w:rsid w:val="001C0A72"/>
    <w:rsid w:val="001C0D98"/>
    <w:rsid w:val="001C1196"/>
    <w:rsid w:val="001C1548"/>
    <w:rsid w:val="001C168D"/>
    <w:rsid w:val="001C1760"/>
    <w:rsid w:val="001C1E37"/>
    <w:rsid w:val="001C1E72"/>
    <w:rsid w:val="001C2221"/>
    <w:rsid w:val="001C275F"/>
    <w:rsid w:val="001C2B00"/>
    <w:rsid w:val="001C2C0B"/>
    <w:rsid w:val="001C2C6F"/>
    <w:rsid w:val="001C31FD"/>
    <w:rsid w:val="001C36B7"/>
    <w:rsid w:val="001C4A87"/>
    <w:rsid w:val="001C4AE0"/>
    <w:rsid w:val="001C4E49"/>
    <w:rsid w:val="001C51E9"/>
    <w:rsid w:val="001C539D"/>
    <w:rsid w:val="001C5A9D"/>
    <w:rsid w:val="001C5C45"/>
    <w:rsid w:val="001C5CCC"/>
    <w:rsid w:val="001C6255"/>
    <w:rsid w:val="001C635A"/>
    <w:rsid w:val="001C6574"/>
    <w:rsid w:val="001C6887"/>
    <w:rsid w:val="001C696A"/>
    <w:rsid w:val="001C6AC7"/>
    <w:rsid w:val="001C6C92"/>
    <w:rsid w:val="001C6EF0"/>
    <w:rsid w:val="001C718B"/>
    <w:rsid w:val="001C7285"/>
    <w:rsid w:val="001C759C"/>
    <w:rsid w:val="001D0150"/>
    <w:rsid w:val="001D04AE"/>
    <w:rsid w:val="001D06DA"/>
    <w:rsid w:val="001D06F7"/>
    <w:rsid w:val="001D09CF"/>
    <w:rsid w:val="001D0FD8"/>
    <w:rsid w:val="001D0FF8"/>
    <w:rsid w:val="001D1068"/>
    <w:rsid w:val="001D18F4"/>
    <w:rsid w:val="001D1EFA"/>
    <w:rsid w:val="001D224B"/>
    <w:rsid w:val="001D251F"/>
    <w:rsid w:val="001D2950"/>
    <w:rsid w:val="001D2A0B"/>
    <w:rsid w:val="001D2AB1"/>
    <w:rsid w:val="001D35C1"/>
    <w:rsid w:val="001D4141"/>
    <w:rsid w:val="001D428A"/>
    <w:rsid w:val="001D435B"/>
    <w:rsid w:val="001D4C9D"/>
    <w:rsid w:val="001D4D9D"/>
    <w:rsid w:val="001D4E85"/>
    <w:rsid w:val="001D5485"/>
    <w:rsid w:val="001D56B0"/>
    <w:rsid w:val="001D5AB3"/>
    <w:rsid w:val="001D5CBB"/>
    <w:rsid w:val="001D5D7D"/>
    <w:rsid w:val="001D5E8B"/>
    <w:rsid w:val="001D600D"/>
    <w:rsid w:val="001D61FA"/>
    <w:rsid w:val="001D64FE"/>
    <w:rsid w:val="001D65A3"/>
    <w:rsid w:val="001D6801"/>
    <w:rsid w:val="001D6AE8"/>
    <w:rsid w:val="001D6DB9"/>
    <w:rsid w:val="001D7218"/>
    <w:rsid w:val="001D7686"/>
    <w:rsid w:val="001D7DC1"/>
    <w:rsid w:val="001E0537"/>
    <w:rsid w:val="001E063B"/>
    <w:rsid w:val="001E080A"/>
    <w:rsid w:val="001E0B99"/>
    <w:rsid w:val="001E0C42"/>
    <w:rsid w:val="001E1157"/>
    <w:rsid w:val="001E1458"/>
    <w:rsid w:val="001E1D22"/>
    <w:rsid w:val="001E1F3D"/>
    <w:rsid w:val="001E21E5"/>
    <w:rsid w:val="001E2268"/>
    <w:rsid w:val="001E24AB"/>
    <w:rsid w:val="001E27B8"/>
    <w:rsid w:val="001E30F6"/>
    <w:rsid w:val="001E3C15"/>
    <w:rsid w:val="001E43D6"/>
    <w:rsid w:val="001E4AEB"/>
    <w:rsid w:val="001E4BB0"/>
    <w:rsid w:val="001E4C80"/>
    <w:rsid w:val="001E58CC"/>
    <w:rsid w:val="001E6104"/>
    <w:rsid w:val="001E649C"/>
    <w:rsid w:val="001E6538"/>
    <w:rsid w:val="001E6777"/>
    <w:rsid w:val="001E6852"/>
    <w:rsid w:val="001E6BAF"/>
    <w:rsid w:val="001E6E17"/>
    <w:rsid w:val="001E743C"/>
    <w:rsid w:val="001E7520"/>
    <w:rsid w:val="001E7F08"/>
    <w:rsid w:val="001F07C0"/>
    <w:rsid w:val="001F0C4C"/>
    <w:rsid w:val="001F0EB6"/>
    <w:rsid w:val="001F114B"/>
    <w:rsid w:val="001F12D9"/>
    <w:rsid w:val="001F15A2"/>
    <w:rsid w:val="001F1729"/>
    <w:rsid w:val="001F172C"/>
    <w:rsid w:val="001F173F"/>
    <w:rsid w:val="001F1768"/>
    <w:rsid w:val="001F1802"/>
    <w:rsid w:val="001F27D9"/>
    <w:rsid w:val="001F3162"/>
    <w:rsid w:val="001F336E"/>
    <w:rsid w:val="001F3E4C"/>
    <w:rsid w:val="001F3ECE"/>
    <w:rsid w:val="001F4151"/>
    <w:rsid w:val="001F48A3"/>
    <w:rsid w:val="001F4ABA"/>
    <w:rsid w:val="001F4BEA"/>
    <w:rsid w:val="001F5083"/>
    <w:rsid w:val="001F5300"/>
    <w:rsid w:val="001F5944"/>
    <w:rsid w:val="001F5DB8"/>
    <w:rsid w:val="001F672E"/>
    <w:rsid w:val="001F71A0"/>
    <w:rsid w:val="001F73C5"/>
    <w:rsid w:val="001F7793"/>
    <w:rsid w:val="001F7948"/>
    <w:rsid w:val="001F7C2C"/>
    <w:rsid w:val="001F7C95"/>
    <w:rsid w:val="001F7D92"/>
    <w:rsid w:val="002001A8"/>
    <w:rsid w:val="0020060F"/>
    <w:rsid w:val="002009E1"/>
    <w:rsid w:val="00200BC8"/>
    <w:rsid w:val="00200E55"/>
    <w:rsid w:val="002011C7"/>
    <w:rsid w:val="00202098"/>
    <w:rsid w:val="0020222A"/>
    <w:rsid w:val="002022A3"/>
    <w:rsid w:val="00202698"/>
    <w:rsid w:val="00202897"/>
    <w:rsid w:val="002029F2"/>
    <w:rsid w:val="00202EC1"/>
    <w:rsid w:val="002031C9"/>
    <w:rsid w:val="00203909"/>
    <w:rsid w:val="00203BC2"/>
    <w:rsid w:val="00204664"/>
    <w:rsid w:val="0020471E"/>
    <w:rsid w:val="00204B0F"/>
    <w:rsid w:val="00204B1B"/>
    <w:rsid w:val="00204D1D"/>
    <w:rsid w:val="00205161"/>
    <w:rsid w:val="0020557B"/>
    <w:rsid w:val="002057CB"/>
    <w:rsid w:val="00206057"/>
    <w:rsid w:val="0020686E"/>
    <w:rsid w:val="00206BBD"/>
    <w:rsid w:val="00206C77"/>
    <w:rsid w:val="00206CB1"/>
    <w:rsid w:val="00206DE4"/>
    <w:rsid w:val="0020781F"/>
    <w:rsid w:val="00207B6B"/>
    <w:rsid w:val="00207BDC"/>
    <w:rsid w:val="0021018D"/>
    <w:rsid w:val="00210C31"/>
    <w:rsid w:val="002110DF"/>
    <w:rsid w:val="0021110A"/>
    <w:rsid w:val="002111F1"/>
    <w:rsid w:val="0021124A"/>
    <w:rsid w:val="00211737"/>
    <w:rsid w:val="00211965"/>
    <w:rsid w:val="00211998"/>
    <w:rsid w:val="00211AF4"/>
    <w:rsid w:val="00212434"/>
    <w:rsid w:val="002124A6"/>
    <w:rsid w:val="00212670"/>
    <w:rsid w:val="002129F7"/>
    <w:rsid w:val="00213202"/>
    <w:rsid w:val="00213464"/>
    <w:rsid w:val="00213C71"/>
    <w:rsid w:val="00213EBD"/>
    <w:rsid w:val="00214736"/>
    <w:rsid w:val="00215132"/>
    <w:rsid w:val="00215731"/>
    <w:rsid w:val="00215D3C"/>
    <w:rsid w:val="002164F1"/>
    <w:rsid w:val="00216649"/>
    <w:rsid w:val="00216D85"/>
    <w:rsid w:val="00216E2C"/>
    <w:rsid w:val="002173C6"/>
    <w:rsid w:val="002174A0"/>
    <w:rsid w:val="00217736"/>
    <w:rsid w:val="002178A1"/>
    <w:rsid w:val="00217D5C"/>
    <w:rsid w:val="00217EE5"/>
    <w:rsid w:val="0022014D"/>
    <w:rsid w:val="00220878"/>
    <w:rsid w:val="002218BD"/>
    <w:rsid w:val="00221B5D"/>
    <w:rsid w:val="00221E12"/>
    <w:rsid w:val="00221E7F"/>
    <w:rsid w:val="002220E1"/>
    <w:rsid w:val="0022213F"/>
    <w:rsid w:val="00222237"/>
    <w:rsid w:val="002224BC"/>
    <w:rsid w:val="002224FC"/>
    <w:rsid w:val="00222508"/>
    <w:rsid w:val="00222742"/>
    <w:rsid w:val="00222902"/>
    <w:rsid w:val="00222998"/>
    <w:rsid w:val="00222D54"/>
    <w:rsid w:val="0022349C"/>
    <w:rsid w:val="00223731"/>
    <w:rsid w:val="00223A46"/>
    <w:rsid w:val="002241D9"/>
    <w:rsid w:val="00224227"/>
    <w:rsid w:val="00224F23"/>
    <w:rsid w:val="002269CF"/>
    <w:rsid w:val="002276C6"/>
    <w:rsid w:val="00227931"/>
    <w:rsid w:val="00227DD5"/>
    <w:rsid w:val="002305B5"/>
    <w:rsid w:val="00230749"/>
    <w:rsid w:val="002314C1"/>
    <w:rsid w:val="00231C85"/>
    <w:rsid w:val="002321EB"/>
    <w:rsid w:val="00232448"/>
    <w:rsid w:val="00232823"/>
    <w:rsid w:val="00232C9C"/>
    <w:rsid w:val="002333A3"/>
    <w:rsid w:val="00233869"/>
    <w:rsid w:val="002342A6"/>
    <w:rsid w:val="00234E40"/>
    <w:rsid w:val="0023518F"/>
    <w:rsid w:val="00235651"/>
    <w:rsid w:val="00235771"/>
    <w:rsid w:val="00235B7C"/>
    <w:rsid w:val="00235DFF"/>
    <w:rsid w:val="00235F5C"/>
    <w:rsid w:val="0023626B"/>
    <w:rsid w:val="00236421"/>
    <w:rsid w:val="00237098"/>
    <w:rsid w:val="00237270"/>
    <w:rsid w:val="0023790B"/>
    <w:rsid w:val="00240DD1"/>
    <w:rsid w:val="00241084"/>
    <w:rsid w:val="0024129C"/>
    <w:rsid w:val="00241936"/>
    <w:rsid w:val="00241982"/>
    <w:rsid w:val="00241F2C"/>
    <w:rsid w:val="00241F89"/>
    <w:rsid w:val="0024219C"/>
    <w:rsid w:val="0024239E"/>
    <w:rsid w:val="002427A7"/>
    <w:rsid w:val="002427AF"/>
    <w:rsid w:val="00242E08"/>
    <w:rsid w:val="00242FBB"/>
    <w:rsid w:val="002431AC"/>
    <w:rsid w:val="0024462C"/>
    <w:rsid w:val="00244663"/>
    <w:rsid w:val="00244916"/>
    <w:rsid w:val="00244F45"/>
    <w:rsid w:val="00244F93"/>
    <w:rsid w:val="00245103"/>
    <w:rsid w:val="0024556F"/>
    <w:rsid w:val="002455F3"/>
    <w:rsid w:val="00245E5F"/>
    <w:rsid w:val="00246190"/>
    <w:rsid w:val="00246454"/>
    <w:rsid w:val="0024661D"/>
    <w:rsid w:val="00246886"/>
    <w:rsid w:val="00246C17"/>
    <w:rsid w:val="00246DBE"/>
    <w:rsid w:val="002471F0"/>
    <w:rsid w:val="002476F8"/>
    <w:rsid w:val="00247748"/>
    <w:rsid w:val="002477C9"/>
    <w:rsid w:val="00250074"/>
    <w:rsid w:val="00250373"/>
    <w:rsid w:val="002504B0"/>
    <w:rsid w:val="00250A14"/>
    <w:rsid w:val="00251186"/>
    <w:rsid w:val="002515FD"/>
    <w:rsid w:val="0025165C"/>
    <w:rsid w:val="00251EA3"/>
    <w:rsid w:val="00251EB9"/>
    <w:rsid w:val="002520BB"/>
    <w:rsid w:val="00252C75"/>
    <w:rsid w:val="00252D54"/>
    <w:rsid w:val="00253178"/>
    <w:rsid w:val="00253A22"/>
    <w:rsid w:val="00253C68"/>
    <w:rsid w:val="00253E22"/>
    <w:rsid w:val="00254224"/>
    <w:rsid w:val="0025466A"/>
    <w:rsid w:val="0025503A"/>
    <w:rsid w:val="002554BF"/>
    <w:rsid w:val="00256909"/>
    <w:rsid w:val="00256D2E"/>
    <w:rsid w:val="002571F5"/>
    <w:rsid w:val="0025733A"/>
    <w:rsid w:val="0025753C"/>
    <w:rsid w:val="002578CC"/>
    <w:rsid w:val="002578F9"/>
    <w:rsid w:val="00257FA3"/>
    <w:rsid w:val="002609E9"/>
    <w:rsid w:val="002613FC"/>
    <w:rsid w:val="0026202E"/>
    <w:rsid w:val="002624A7"/>
    <w:rsid w:val="002626C3"/>
    <w:rsid w:val="00263371"/>
    <w:rsid w:val="002638D0"/>
    <w:rsid w:val="002639E7"/>
    <w:rsid w:val="00263AD7"/>
    <w:rsid w:val="00263F41"/>
    <w:rsid w:val="00264466"/>
    <w:rsid w:val="00264693"/>
    <w:rsid w:val="00264713"/>
    <w:rsid w:val="00264CBB"/>
    <w:rsid w:val="00264D9B"/>
    <w:rsid w:val="00265622"/>
    <w:rsid w:val="002658F2"/>
    <w:rsid w:val="002662F3"/>
    <w:rsid w:val="0026647E"/>
    <w:rsid w:val="00266F57"/>
    <w:rsid w:val="0026734F"/>
    <w:rsid w:val="00270304"/>
    <w:rsid w:val="00270CA2"/>
    <w:rsid w:val="00270F8D"/>
    <w:rsid w:val="002710AB"/>
    <w:rsid w:val="00271268"/>
    <w:rsid w:val="002712AF"/>
    <w:rsid w:val="00271435"/>
    <w:rsid w:val="002716B1"/>
    <w:rsid w:val="00271A0C"/>
    <w:rsid w:val="00271F80"/>
    <w:rsid w:val="002721E4"/>
    <w:rsid w:val="002723D2"/>
    <w:rsid w:val="00272707"/>
    <w:rsid w:val="0027278A"/>
    <w:rsid w:val="00272AFE"/>
    <w:rsid w:val="00272EFF"/>
    <w:rsid w:val="00273432"/>
    <w:rsid w:val="002741DB"/>
    <w:rsid w:val="002743B8"/>
    <w:rsid w:val="00274896"/>
    <w:rsid w:val="00275000"/>
    <w:rsid w:val="00276520"/>
    <w:rsid w:val="002765F0"/>
    <w:rsid w:val="00276BDD"/>
    <w:rsid w:val="00276D18"/>
    <w:rsid w:val="00276D35"/>
    <w:rsid w:val="0027777E"/>
    <w:rsid w:val="00277A2F"/>
    <w:rsid w:val="00277B56"/>
    <w:rsid w:val="00277E81"/>
    <w:rsid w:val="00280188"/>
    <w:rsid w:val="002802F1"/>
    <w:rsid w:val="002803EB"/>
    <w:rsid w:val="002805AC"/>
    <w:rsid w:val="002807EE"/>
    <w:rsid w:val="00281009"/>
    <w:rsid w:val="002810FF"/>
    <w:rsid w:val="002815C5"/>
    <w:rsid w:val="00281BA5"/>
    <w:rsid w:val="00281D5A"/>
    <w:rsid w:val="002825F2"/>
    <w:rsid w:val="0028267C"/>
    <w:rsid w:val="00282A74"/>
    <w:rsid w:val="0028308D"/>
    <w:rsid w:val="0028315D"/>
    <w:rsid w:val="00283422"/>
    <w:rsid w:val="00283545"/>
    <w:rsid w:val="002837F5"/>
    <w:rsid w:val="00283D28"/>
    <w:rsid w:val="002849D4"/>
    <w:rsid w:val="002849E7"/>
    <w:rsid w:val="00284BF1"/>
    <w:rsid w:val="00284F55"/>
    <w:rsid w:val="002851A4"/>
    <w:rsid w:val="00285521"/>
    <w:rsid w:val="00285585"/>
    <w:rsid w:val="00285998"/>
    <w:rsid w:val="00285BF7"/>
    <w:rsid w:val="0028624E"/>
    <w:rsid w:val="00286413"/>
    <w:rsid w:val="00286A4F"/>
    <w:rsid w:val="00286C98"/>
    <w:rsid w:val="00286D4A"/>
    <w:rsid w:val="00286D62"/>
    <w:rsid w:val="00286DD3"/>
    <w:rsid w:val="00286EF4"/>
    <w:rsid w:val="00287347"/>
    <w:rsid w:val="0029001A"/>
    <w:rsid w:val="00290311"/>
    <w:rsid w:val="00290AE3"/>
    <w:rsid w:val="00290C38"/>
    <w:rsid w:val="00291226"/>
    <w:rsid w:val="00291CAD"/>
    <w:rsid w:val="002923AE"/>
    <w:rsid w:val="00292613"/>
    <w:rsid w:val="0029323E"/>
    <w:rsid w:val="002937FD"/>
    <w:rsid w:val="00293CA5"/>
    <w:rsid w:val="002945B7"/>
    <w:rsid w:val="00294877"/>
    <w:rsid w:val="002948C3"/>
    <w:rsid w:val="00294B02"/>
    <w:rsid w:val="00294B58"/>
    <w:rsid w:val="0029526E"/>
    <w:rsid w:val="00295861"/>
    <w:rsid w:val="00296275"/>
    <w:rsid w:val="00296551"/>
    <w:rsid w:val="00296919"/>
    <w:rsid w:val="00296E05"/>
    <w:rsid w:val="00297517"/>
    <w:rsid w:val="002978CF"/>
    <w:rsid w:val="002978EA"/>
    <w:rsid w:val="00297D88"/>
    <w:rsid w:val="002A0652"/>
    <w:rsid w:val="002A07AC"/>
    <w:rsid w:val="002A0AE2"/>
    <w:rsid w:val="002A1124"/>
    <w:rsid w:val="002A1267"/>
    <w:rsid w:val="002A178E"/>
    <w:rsid w:val="002A183C"/>
    <w:rsid w:val="002A19F5"/>
    <w:rsid w:val="002A2134"/>
    <w:rsid w:val="002A2182"/>
    <w:rsid w:val="002A22E9"/>
    <w:rsid w:val="002A2C96"/>
    <w:rsid w:val="002A2F4F"/>
    <w:rsid w:val="002A2F6B"/>
    <w:rsid w:val="002A3381"/>
    <w:rsid w:val="002A3911"/>
    <w:rsid w:val="002A3C6D"/>
    <w:rsid w:val="002A3F75"/>
    <w:rsid w:val="002A494C"/>
    <w:rsid w:val="002A518A"/>
    <w:rsid w:val="002A54C9"/>
    <w:rsid w:val="002A5F99"/>
    <w:rsid w:val="002A64FF"/>
    <w:rsid w:val="002A6557"/>
    <w:rsid w:val="002A6F5F"/>
    <w:rsid w:val="002A73E0"/>
    <w:rsid w:val="002A7E59"/>
    <w:rsid w:val="002B0507"/>
    <w:rsid w:val="002B0701"/>
    <w:rsid w:val="002B07C0"/>
    <w:rsid w:val="002B0D65"/>
    <w:rsid w:val="002B18A9"/>
    <w:rsid w:val="002B1956"/>
    <w:rsid w:val="002B1A31"/>
    <w:rsid w:val="002B1E96"/>
    <w:rsid w:val="002B25F0"/>
    <w:rsid w:val="002B27AD"/>
    <w:rsid w:val="002B2D57"/>
    <w:rsid w:val="002B2ED8"/>
    <w:rsid w:val="002B3587"/>
    <w:rsid w:val="002B374D"/>
    <w:rsid w:val="002B3809"/>
    <w:rsid w:val="002B386F"/>
    <w:rsid w:val="002B41E0"/>
    <w:rsid w:val="002B4488"/>
    <w:rsid w:val="002B480E"/>
    <w:rsid w:val="002B4922"/>
    <w:rsid w:val="002B4D92"/>
    <w:rsid w:val="002B4E6C"/>
    <w:rsid w:val="002B4F21"/>
    <w:rsid w:val="002B4F44"/>
    <w:rsid w:val="002B4FBD"/>
    <w:rsid w:val="002B562D"/>
    <w:rsid w:val="002B60F5"/>
    <w:rsid w:val="002B65E7"/>
    <w:rsid w:val="002B69F3"/>
    <w:rsid w:val="002B6F22"/>
    <w:rsid w:val="002B71E7"/>
    <w:rsid w:val="002B765F"/>
    <w:rsid w:val="002B7A09"/>
    <w:rsid w:val="002B7E32"/>
    <w:rsid w:val="002C0CAF"/>
    <w:rsid w:val="002C1320"/>
    <w:rsid w:val="002C13CB"/>
    <w:rsid w:val="002C13FE"/>
    <w:rsid w:val="002C17B5"/>
    <w:rsid w:val="002C18DF"/>
    <w:rsid w:val="002C1A7B"/>
    <w:rsid w:val="002C1AD2"/>
    <w:rsid w:val="002C1D21"/>
    <w:rsid w:val="002C2111"/>
    <w:rsid w:val="002C22C3"/>
    <w:rsid w:val="002C28BA"/>
    <w:rsid w:val="002C2A12"/>
    <w:rsid w:val="002C2D19"/>
    <w:rsid w:val="002C2FE5"/>
    <w:rsid w:val="002C39FB"/>
    <w:rsid w:val="002C4138"/>
    <w:rsid w:val="002C422C"/>
    <w:rsid w:val="002C4785"/>
    <w:rsid w:val="002C49E4"/>
    <w:rsid w:val="002C4D41"/>
    <w:rsid w:val="002C5036"/>
    <w:rsid w:val="002C5155"/>
    <w:rsid w:val="002C5211"/>
    <w:rsid w:val="002C5B4F"/>
    <w:rsid w:val="002C5DFC"/>
    <w:rsid w:val="002C6288"/>
    <w:rsid w:val="002C6498"/>
    <w:rsid w:val="002C66B1"/>
    <w:rsid w:val="002C7523"/>
    <w:rsid w:val="002C7E38"/>
    <w:rsid w:val="002D0106"/>
    <w:rsid w:val="002D0509"/>
    <w:rsid w:val="002D0B61"/>
    <w:rsid w:val="002D0F68"/>
    <w:rsid w:val="002D10FA"/>
    <w:rsid w:val="002D14F0"/>
    <w:rsid w:val="002D17FB"/>
    <w:rsid w:val="002D1A92"/>
    <w:rsid w:val="002D1D6D"/>
    <w:rsid w:val="002D249F"/>
    <w:rsid w:val="002D327B"/>
    <w:rsid w:val="002D3391"/>
    <w:rsid w:val="002D3507"/>
    <w:rsid w:val="002D3539"/>
    <w:rsid w:val="002D379C"/>
    <w:rsid w:val="002D4291"/>
    <w:rsid w:val="002D47BA"/>
    <w:rsid w:val="002D4C55"/>
    <w:rsid w:val="002D4D1A"/>
    <w:rsid w:val="002D60D4"/>
    <w:rsid w:val="002D6633"/>
    <w:rsid w:val="002D7108"/>
    <w:rsid w:val="002D751C"/>
    <w:rsid w:val="002E0230"/>
    <w:rsid w:val="002E147C"/>
    <w:rsid w:val="002E15C8"/>
    <w:rsid w:val="002E1786"/>
    <w:rsid w:val="002E190B"/>
    <w:rsid w:val="002E1AD9"/>
    <w:rsid w:val="002E2168"/>
    <w:rsid w:val="002E2201"/>
    <w:rsid w:val="002E2A63"/>
    <w:rsid w:val="002E363B"/>
    <w:rsid w:val="002E3F44"/>
    <w:rsid w:val="002E4891"/>
    <w:rsid w:val="002E5386"/>
    <w:rsid w:val="002E59C7"/>
    <w:rsid w:val="002E5DF0"/>
    <w:rsid w:val="002E5FA7"/>
    <w:rsid w:val="002E670B"/>
    <w:rsid w:val="002E68B7"/>
    <w:rsid w:val="002E699A"/>
    <w:rsid w:val="002E6A99"/>
    <w:rsid w:val="002E6B13"/>
    <w:rsid w:val="002E6CEA"/>
    <w:rsid w:val="002E6D45"/>
    <w:rsid w:val="002E6DED"/>
    <w:rsid w:val="002E758C"/>
    <w:rsid w:val="002E75DE"/>
    <w:rsid w:val="002E7EDD"/>
    <w:rsid w:val="002F04A0"/>
    <w:rsid w:val="002F0B16"/>
    <w:rsid w:val="002F0C94"/>
    <w:rsid w:val="002F0E8A"/>
    <w:rsid w:val="002F1776"/>
    <w:rsid w:val="002F1949"/>
    <w:rsid w:val="002F1B11"/>
    <w:rsid w:val="002F1B4B"/>
    <w:rsid w:val="002F1E7E"/>
    <w:rsid w:val="002F23A7"/>
    <w:rsid w:val="002F2720"/>
    <w:rsid w:val="002F29D5"/>
    <w:rsid w:val="002F2BD3"/>
    <w:rsid w:val="002F2D43"/>
    <w:rsid w:val="002F36C7"/>
    <w:rsid w:val="002F37DC"/>
    <w:rsid w:val="002F38C9"/>
    <w:rsid w:val="002F3A6B"/>
    <w:rsid w:val="002F406C"/>
    <w:rsid w:val="002F408A"/>
    <w:rsid w:val="002F42E5"/>
    <w:rsid w:val="002F4679"/>
    <w:rsid w:val="002F467D"/>
    <w:rsid w:val="002F4F03"/>
    <w:rsid w:val="002F5582"/>
    <w:rsid w:val="002F56EA"/>
    <w:rsid w:val="002F5BFF"/>
    <w:rsid w:val="002F5DC2"/>
    <w:rsid w:val="002F6954"/>
    <w:rsid w:val="002F696F"/>
    <w:rsid w:val="002F69CF"/>
    <w:rsid w:val="002F74D8"/>
    <w:rsid w:val="002F772B"/>
    <w:rsid w:val="002F78B7"/>
    <w:rsid w:val="002F7C8D"/>
    <w:rsid w:val="0030018F"/>
    <w:rsid w:val="0030020A"/>
    <w:rsid w:val="00300956"/>
    <w:rsid w:val="00300A1B"/>
    <w:rsid w:val="00301168"/>
    <w:rsid w:val="003011F7"/>
    <w:rsid w:val="00301F30"/>
    <w:rsid w:val="003024D8"/>
    <w:rsid w:val="00302986"/>
    <w:rsid w:val="00302AE9"/>
    <w:rsid w:val="00302D40"/>
    <w:rsid w:val="00303155"/>
    <w:rsid w:val="00303965"/>
    <w:rsid w:val="00303CC9"/>
    <w:rsid w:val="00303F44"/>
    <w:rsid w:val="003043A8"/>
    <w:rsid w:val="003047F9"/>
    <w:rsid w:val="00304A3B"/>
    <w:rsid w:val="00305077"/>
    <w:rsid w:val="003050A6"/>
    <w:rsid w:val="00305115"/>
    <w:rsid w:val="003051E2"/>
    <w:rsid w:val="00305A01"/>
    <w:rsid w:val="00305E90"/>
    <w:rsid w:val="00306698"/>
    <w:rsid w:val="00306CE2"/>
    <w:rsid w:val="00306ED2"/>
    <w:rsid w:val="003077B8"/>
    <w:rsid w:val="00307AF9"/>
    <w:rsid w:val="00307E1A"/>
    <w:rsid w:val="00310064"/>
    <w:rsid w:val="003101B1"/>
    <w:rsid w:val="00310256"/>
    <w:rsid w:val="0031051F"/>
    <w:rsid w:val="003105EC"/>
    <w:rsid w:val="00310D32"/>
    <w:rsid w:val="00310D99"/>
    <w:rsid w:val="003117FE"/>
    <w:rsid w:val="003119C9"/>
    <w:rsid w:val="00311EF9"/>
    <w:rsid w:val="00312772"/>
    <w:rsid w:val="003130E6"/>
    <w:rsid w:val="003131FC"/>
    <w:rsid w:val="003135DC"/>
    <w:rsid w:val="00313CE6"/>
    <w:rsid w:val="0031435F"/>
    <w:rsid w:val="00314BC7"/>
    <w:rsid w:val="00314CEB"/>
    <w:rsid w:val="00314F19"/>
    <w:rsid w:val="00314F79"/>
    <w:rsid w:val="00315713"/>
    <w:rsid w:val="00315BBD"/>
    <w:rsid w:val="0031644C"/>
    <w:rsid w:val="00316539"/>
    <w:rsid w:val="00316815"/>
    <w:rsid w:val="00316A52"/>
    <w:rsid w:val="00316AC1"/>
    <w:rsid w:val="00316B95"/>
    <w:rsid w:val="00316EDB"/>
    <w:rsid w:val="00317187"/>
    <w:rsid w:val="003175F2"/>
    <w:rsid w:val="00317815"/>
    <w:rsid w:val="0032038E"/>
    <w:rsid w:val="003205BA"/>
    <w:rsid w:val="00320B8D"/>
    <w:rsid w:val="00320E94"/>
    <w:rsid w:val="00320FDA"/>
    <w:rsid w:val="003219E9"/>
    <w:rsid w:val="00321A35"/>
    <w:rsid w:val="00321A3B"/>
    <w:rsid w:val="00321C4C"/>
    <w:rsid w:val="00321E8C"/>
    <w:rsid w:val="00321F91"/>
    <w:rsid w:val="00321FAE"/>
    <w:rsid w:val="0032299E"/>
    <w:rsid w:val="00322C77"/>
    <w:rsid w:val="00322D43"/>
    <w:rsid w:val="003231D5"/>
    <w:rsid w:val="0032359A"/>
    <w:rsid w:val="0032382B"/>
    <w:rsid w:val="003238BE"/>
    <w:rsid w:val="003239A0"/>
    <w:rsid w:val="00324196"/>
    <w:rsid w:val="0032481B"/>
    <w:rsid w:val="0032492C"/>
    <w:rsid w:val="0032499A"/>
    <w:rsid w:val="00324AB8"/>
    <w:rsid w:val="00324D5D"/>
    <w:rsid w:val="00324EA6"/>
    <w:rsid w:val="00324EDF"/>
    <w:rsid w:val="00324FCE"/>
    <w:rsid w:val="00325382"/>
    <w:rsid w:val="003255A8"/>
    <w:rsid w:val="00325728"/>
    <w:rsid w:val="0032588B"/>
    <w:rsid w:val="00325F64"/>
    <w:rsid w:val="0032620F"/>
    <w:rsid w:val="00326302"/>
    <w:rsid w:val="00326375"/>
    <w:rsid w:val="003264BD"/>
    <w:rsid w:val="00326503"/>
    <w:rsid w:val="003269C1"/>
    <w:rsid w:val="00326B21"/>
    <w:rsid w:val="00326B71"/>
    <w:rsid w:val="003278EB"/>
    <w:rsid w:val="00327C2C"/>
    <w:rsid w:val="00327E7C"/>
    <w:rsid w:val="0033001A"/>
    <w:rsid w:val="00330220"/>
    <w:rsid w:val="003302AB"/>
    <w:rsid w:val="00330604"/>
    <w:rsid w:val="003307E3"/>
    <w:rsid w:val="00330800"/>
    <w:rsid w:val="00330F44"/>
    <w:rsid w:val="00331023"/>
    <w:rsid w:val="00331030"/>
    <w:rsid w:val="00331260"/>
    <w:rsid w:val="00332408"/>
    <w:rsid w:val="00332665"/>
    <w:rsid w:val="00332887"/>
    <w:rsid w:val="00332B5E"/>
    <w:rsid w:val="00332C30"/>
    <w:rsid w:val="00334053"/>
    <w:rsid w:val="00334160"/>
    <w:rsid w:val="003341F7"/>
    <w:rsid w:val="00334A94"/>
    <w:rsid w:val="0033580F"/>
    <w:rsid w:val="00335AC4"/>
    <w:rsid w:val="00335B83"/>
    <w:rsid w:val="00335C4D"/>
    <w:rsid w:val="00335F4C"/>
    <w:rsid w:val="003366ED"/>
    <w:rsid w:val="00336996"/>
    <w:rsid w:val="00336FFD"/>
    <w:rsid w:val="003373B5"/>
    <w:rsid w:val="003373DC"/>
    <w:rsid w:val="00337E86"/>
    <w:rsid w:val="003407CA"/>
    <w:rsid w:val="00340BF9"/>
    <w:rsid w:val="003417BF"/>
    <w:rsid w:val="00341DB0"/>
    <w:rsid w:val="003422C9"/>
    <w:rsid w:val="00342BD9"/>
    <w:rsid w:val="00343175"/>
    <w:rsid w:val="00343D2B"/>
    <w:rsid w:val="00343D3A"/>
    <w:rsid w:val="00343E9C"/>
    <w:rsid w:val="00343F68"/>
    <w:rsid w:val="003444C8"/>
    <w:rsid w:val="00345037"/>
    <w:rsid w:val="00345121"/>
    <w:rsid w:val="0034538B"/>
    <w:rsid w:val="003454DB"/>
    <w:rsid w:val="00345BC7"/>
    <w:rsid w:val="00345DEC"/>
    <w:rsid w:val="0034603C"/>
    <w:rsid w:val="00346F6D"/>
    <w:rsid w:val="00347050"/>
    <w:rsid w:val="0034727B"/>
    <w:rsid w:val="0034746D"/>
    <w:rsid w:val="00347864"/>
    <w:rsid w:val="00347D87"/>
    <w:rsid w:val="00347FEC"/>
    <w:rsid w:val="00350992"/>
    <w:rsid w:val="003509DF"/>
    <w:rsid w:val="0035150E"/>
    <w:rsid w:val="00352349"/>
    <w:rsid w:val="00352509"/>
    <w:rsid w:val="00352D89"/>
    <w:rsid w:val="00352DD1"/>
    <w:rsid w:val="00353647"/>
    <w:rsid w:val="003546C4"/>
    <w:rsid w:val="00354705"/>
    <w:rsid w:val="00354C6E"/>
    <w:rsid w:val="00354F5D"/>
    <w:rsid w:val="003550C1"/>
    <w:rsid w:val="00356233"/>
    <w:rsid w:val="00356515"/>
    <w:rsid w:val="003566D1"/>
    <w:rsid w:val="003568D5"/>
    <w:rsid w:val="00356CF5"/>
    <w:rsid w:val="00356F45"/>
    <w:rsid w:val="00356FFA"/>
    <w:rsid w:val="003573A2"/>
    <w:rsid w:val="003574C7"/>
    <w:rsid w:val="003574FD"/>
    <w:rsid w:val="00357AF1"/>
    <w:rsid w:val="00357D2F"/>
    <w:rsid w:val="00357D9E"/>
    <w:rsid w:val="00357DE8"/>
    <w:rsid w:val="00357F37"/>
    <w:rsid w:val="003603E1"/>
    <w:rsid w:val="003607AF"/>
    <w:rsid w:val="00361A21"/>
    <w:rsid w:val="00362140"/>
    <w:rsid w:val="003624AF"/>
    <w:rsid w:val="00362A83"/>
    <w:rsid w:val="00362B31"/>
    <w:rsid w:val="00362BCA"/>
    <w:rsid w:val="00362F02"/>
    <w:rsid w:val="00362F82"/>
    <w:rsid w:val="00363824"/>
    <w:rsid w:val="00363841"/>
    <w:rsid w:val="003639F6"/>
    <w:rsid w:val="00363C30"/>
    <w:rsid w:val="00363C44"/>
    <w:rsid w:val="00363F9F"/>
    <w:rsid w:val="00364266"/>
    <w:rsid w:val="003645FB"/>
    <w:rsid w:val="0036464A"/>
    <w:rsid w:val="00364F45"/>
    <w:rsid w:val="003654AB"/>
    <w:rsid w:val="00365EF0"/>
    <w:rsid w:val="0036602B"/>
    <w:rsid w:val="00366657"/>
    <w:rsid w:val="00366691"/>
    <w:rsid w:val="003666AB"/>
    <w:rsid w:val="00366B74"/>
    <w:rsid w:val="00367FB9"/>
    <w:rsid w:val="003701D4"/>
    <w:rsid w:val="0037048E"/>
    <w:rsid w:val="003705EC"/>
    <w:rsid w:val="00370B3F"/>
    <w:rsid w:val="00371144"/>
    <w:rsid w:val="00371275"/>
    <w:rsid w:val="0037176E"/>
    <w:rsid w:val="00371E10"/>
    <w:rsid w:val="00371E4F"/>
    <w:rsid w:val="00373019"/>
    <w:rsid w:val="00373520"/>
    <w:rsid w:val="0037371D"/>
    <w:rsid w:val="00373A43"/>
    <w:rsid w:val="00373A50"/>
    <w:rsid w:val="00373C76"/>
    <w:rsid w:val="003740B9"/>
    <w:rsid w:val="003744CD"/>
    <w:rsid w:val="00374957"/>
    <w:rsid w:val="00374E2E"/>
    <w:rsid w:val="00375515"/>
    <w:rsid w:val="00375742"/>
    <w:rsid w:val="00375982"/>
    <w:rsid w:val="00375A89"/>
    <w:rsid w:val="003760AE"/>
    <w:rsid w:val="00376125"/>
    <w:rsid w:val="003764ED"/>
    <w:rsid w:val="003768A0"/>
    <w:rsid w:val="003768A4"/>
    <w:rsid w:val="00376A97"/>
    <w:rsid w:val="003770AF"/>
    <w:rsid w:val="0037712A"/>
    <w:rsid w:val="00377150"/>
    <w:rsid w:val="003773FC"/>
    <w:rsid w:val="0037744B"/>
    <w:rsid w:val="003776D8"/>
    <w:rsid w:val="003802F5"/>
    <w:rsid w:val="003805C5"/>
    <w:rsid w:val="003808C6"/>
    <w:rsid w:val="00380C4B"/>
    <w:rsid w:val="003812C2"/>
    <w:rsid w:val="003815A8"/>
    <w:rsid w:val="00381696"/>
    <w:rsid w:val="00381A73"/>
    <w:rsid w:val="00381D24"/>
    <w:rsid w:val="00381D2B"/>
    <w:rsid w:val="00381F95"/>
    <w:rsid w:val="003820BA"/>
    <w:rsid w:val="00382B88"/>
    <w:rsid w:val="003839DE"/>
    <w:rsid w:val="00383B04"/>
    <w:rsid w:val="003840A2"/>
    <w:rsid w:val="003841A5"/>
    <w:rsid w:val="00384CAD"/>
    <w:rsid w:val="00385069"/>
    <w:rsid w:val="0038522E"/>
    <w:rsid w:val="00385487"/>
    <w:rsid w:val="00385C45"/>
    <w:rsid w:val="00385DA0"/>
    <w:rsid w:val="00386D36"/>
    <w:rsid w:val="00386E1C"/>
    <w:rsid w:val="003870B9"/>
    <w:rsid w:val="00387118"/>
    <w:rsid w:val="003877C8"/>
    <w:rsid w:val="003879CD"/>
    <w:rsid w:val="00387B67"/>
    <w:rsid w:val="00387DD9"/>
    <w:rsid w:val="00387EF4"/>
    <w:rsid w:val="003906EE"/>
    <w:rsid w:val="003908D8"/>
    <w:rsid w:val="003909CF"/>
    <w:rsid w:val="00390EEC"/>
    <w:rsid w:val="00390F01"/>
    <w:rsid w:val="00391D56"/>
    <w:rsid w:val="00392424"/>
    <w:rsid w:val="0039289F"/>
    <w:rsid w:val="00392C33"/>
    <w:rsid w:val="00392DEB"/>
    <w:rsid w:val="00393001"/>
    <w:rsid w:val="00393253"/>
    <w:rsid w:val="003932D9"/>
    <w:rsid w:val="00393A08"/>
    <w:rsid w:val="00393DB1"/>
    <w:rsid w:val="003946D1"/>
    <w:rsid w:val="00394A7F"/>
    <w:rsid w:val="00394CED"/>
    <w:rsid w:val="00394DB8"/>
    <w:rsid w:val="00394E75"/>
    <w:rsid w:val="003951A7"/>
    <w:rsid w:val="00395529"/>
    <w:rsid w:val="00395AFE"/>
    <w:rsid w:val="00395B8F"/>
    <w:rsid w:val="00395D9B"/>
    <w:rsid w:val="00395EE5"/>
    <w:rsid w:val="00395FA0"/>
    <w:rsid w:val="00396350"/>
    <w:rsid w:val="00396492"/>
    <w:rsid w:val="00396590"/>
    <w:rsid w:val="00396DAC"/>
    <w:rsid w:val="003975E4"/>
    <w:rsid w:val="003979F4"/>
    <w:rsid w:val="00397C48"/>
    <w:rsid w:val="00397ED2"/>
    <w:rsid w:val="00397F32"/>
    <w:rsid w:val="003A01D1"/>
    <w:rsid w:val="003A03C1"/>
    <w:rsid w:val="003A0A94"/>
    <w:rsid w:val="003A0D31"/>
    <w:rsid w:val="003A14A4"/>
    <w:rsid w:val="003A195E"/>
    <w:rsid w:val="003A1A73"/>
    <w:rsid w:val="003A1A94"/>
    <w:rsid w:val="003A1D0A"/>
    <w:rsid w:val="003A1ECE"/>
    <w:rsid w:val="003A1EE6"/>
    <w:rsid w:val="003A2CE8"/>
    <w:rsid w:val="003A3428"/>
    <w:rsid w:val="003A356F"/>
    <w:rsid w:val="003A35ED"/>
    <w:rsid w:val="003A36DF"/>
    <w:rsid w:val="003A39AC"/>
    <w:rsid w:val="003A4364"/>
    <w:rsid w:val="003A46A9"/>
    <w:rsid w:val="003A4E1D"/>
    <w:rsid w:val="003A4E6C"/>
    <w:rsid w:val="003A4FE5"/>
    <w:rsid w:val="003A5025"/>
    <w:rsid w:val="003A513A"/>
    <w:rsid w:val="003A518B"/>
    <w:rsid w:val="003A53D1"/>
    <w:rsid w:val="003A5571"/>
    <w:rsid w:val="003A5C09"/>
    <w:rsid w:val="003A5C3E"/>
    <w:rsid w:val="003A6353"/>
    <w:rsid w:val="003A6890"/>
    <w:rsid w:val="003A6B5D"/>
    <w:rsid w:val="003A6D2D"/>
    <w:rsid w:val="003A70A9"/>
    <w:rsid w:val="003A710A"/>
    <w:rsid w:val="003A7876"/>
    <w:rsid w:val="003B0504"/>
    <w:rsid w:val="003B08B8"/>
    <w:rsid w:val="003B0A10"/>
    <w:rsid w:val="003B0A7E"/>
    <w:rsid w:val="003B0AE6"/>
    <w:rsid w:val="003B100D"/>
    <w:rsid w:val="003B1763"/>
    <w:rsid w:val="003B1B13"/>
    <w:rsid w:val="003B2730"/>
    <w:rsid w:val="003B3122"/>
    <w:rsid w:val="003B3176"/>
    <w:rsid w:val="003B5064"/>
    <w:rsid w:val="003B5C86"/>
    <w:rsid w:val="003B659E"/>
    <w:rsid w:val="003B6768"/>
    <w:rsid w:val="003B69FC"/>
    <w:rsid w:val="003B6E9E"/>
    <w:rsid w:val="003C03B7"/>
    <w:rsid w:val="003C0FBF"/>
    <w:rsid w:val="003C13C6"/>
    <w:rsid w:val="003C1842"/>
    <w:rsid w:val="003C1BEE"/>
    <w:rsid w:val="003C1C2E"/>
    <w:rsid w:val="003C1C49"/>
    <w:rsid w:val="003C1CF6"/>
    <w:rsid w:val="003C2362"/>
    <w:rsid w:val="003C275E"/>
    <w:rsid w:val="003C2999"/>
    <w:rsid w:val="003C2ECD"/>
    <w:rsid w:val="003C3C5A"/>
    <w:rsid w:val="003C3F15"/>
    <w:rsid w:val="003C3FAA"/>
    <w:rsid w:val="003C43FC"/>
    <w:rsid w:val="003C4595"/>
    <w:rsid w:val="003C46CB"/>
    <w:rsid w:val="003C47C9"/>
    <w:rsid w:val="003C4FDE"/>
    <w:rsid w:val="003C549F"/>
    <w:rsid w:val="003C57BD"/>
    <w:rsid w:val="003C5E05"/>
    <w:rsid w:val="003C5F94"/>
    <w:rsid w:val="003C65ED"/>
    <w:rsid w:val="003C6786"/>
    <w:rsid w:val="003C73F9"/>
    <w:rsid w:val="003C76FD"/>
    <w:rsid w:val="003C7AEA"/>
    <w:rsid w:val="003C7B4F"/>
    <w:rsid w:val="003D00F1"/>
    <w:rsid w:val="003D08B0"/>
    <w:rsid w:val="003D0E69"/>
    <w:rsid w:val="003D100E"/>
    <w:rsid w:val="003D1244"/>
    <w:rsid w:val="003D178F"/>
    <w:rsid w:val="003D222B"/>
    <w:rsid w:val="003D22F7"/>
    <w:rsid w:val="003D2569"/>
    <w:rsid w:val="003D2CAD"/>
    <w:rsid w:val="003D2D3F"/>
    <w:rsid w:val="003D3299"/>
    <w:rsid w:val="003D3339"/>
    <w:rsid w:val="003D33EF"/>
    <w:rsid w:val="003D34CE"/>
    <w:rsid w:val="003D3673"/>
    <w:rsid w:val="003D390D"/>
    <w:rsid w:val="003D397E"/>
    <w:rsid w:val="003D3F70"/>
    <w:rsid w:val="003D4299"/>
    <w:rsid w:val="003D4ACE"/>
    <w:rsid w:val="003D52C9"/>
    <w:rsid w:val="003D55FA"/>
    <w:rsid w:val="003D60BC"/>
    <w:rsid w:val="003D6893"/>
    <w:rsid w:val="003D69EE"/>
    <w:rsid w:val="003D6AAD"/>
    <w:rsid w:val="003D6C78"/>
    <w:rsid w:val="003D7DBA"/>
    <w:rsid w:val="003E012A"/>
    <w:rsid w:val="003E0274"/>
    <w:rsid w:val="003E0298"/>
    <w:rsid w:val="003E046A"/>
    <w:rsid w:val="003E11A8"/>
    <w:rsid w:val="003E1216"/>
    <w:rsid w:val="003E12F6"/>
    <w:rsid w:val="003E1485"/>
    <w:rsid w:val="003E1A7E"/>
    <w:rsid w:val="003E1BA5"/>
    <w:rsid w:val="003E27F5"/>
    <w:rsid w:val="003E2868"/>
    <w:rsid w:val="003E2B9F"/>
    <w:rsid w:val="003E2DC0"/>
    <w:rsid w:val="003E2FAB"/>
    <w:rsid w:val="003E35E0"/>
    <w:rsid w:val="003E3DD2"/>
    <w:rsid w:val="003E3DEF"/>
    <w:rsid w:val="003E3E0F"/>
    <w:rsid w:val="003E4021"/>
    <w:rsid w:val="003E48B4"/>
    <w:rsid w:val="003E4BBE"/>
    <w:rsid w:val="003E4CBF"/>
    <w:rsid w:val="003E4E48"/>
    <w:rsid w:val="003E4EDF"/>
    <w:rsid w:val="003E4FB8"/>
    <w:rsid w:val="003E577C"/>
    <w:rsid w:val="003E57A7"/>
    <w:rsid w:val="003E58DF"/>
    <w:rsid w:val="003E5B7F"/>
    <w:rsid w:val="003E61EC"/>
    <w:rsid w:val="003E6935"/>
    <w:rsid w:val="003E6D0B"/>
    <w:rsid w:val="003E71EF"/>
    <w:rsid w:val="003E7586"/>
    <w:rsid w:val="003E780C"/>
    <w:rsid w:val="003F0072"/>
    <w:rsid w:val="003F0BE6"/>
    <w:rsid w:val="003F0DC5"/>
    <w:rsid w:val="003F10CD"/>
    <w:rsid w:val="003F1399"/>
    <w:rsid w:val="003F1861"/>
    <w:rsid w:val="003F1958"/>
    <w:rsid w:val="003F1A6D"/>
    <w:rsid w:val="003F1E0E"/>
    <w:rsid w:val="003F2794"/>
    <w:rsid w:val="003F280F"/>
    <w:rsid w:val="003F2A28"/>
    <w:rsid w:val="003F2FCC"/>
    <w:rsid w:val="003F2FE1"/>
    <w:rsid w:val="003F32ED"/>
    <w:rsid w:val="003F3550"/>
    <w:rsid w:val="003F35FF"/>
    <w:rsid w:val="003F3867"/>
    <w:rsid w:val="003F3969"/>
    <w:rsid w:val="003F3B42"/>
    <w:rsid w:val="003F4FE3"/>
    <w:rsid w:val="003F501D"/>
    <w:rsid w:val="003F579D"/>
    <w:rsid w:val="003F58C0"/>
    <w:rsid w:val="003F5B33"/>
    <w:rsid w:val="003F5FA3"/>
    <w:rsid w:val="003F62A8"/>
    <w:rsid w:val="003F64A5"/>
    <w:rsid w:val="003F67D0"/>
    <w:rsid w:val="003F6966"/>
    <w:rsid w:val="003F6CBD"/>
    <w:rsid w:val="003F6DD9"/>
    <w:rsid w:val="003F7811"/>
    <w:rsid w:val="004003A3"/>
    <w:rsid w:val="00400905"/>
    <w:rsid w:val="00401159"/>
    <w:rsid w:val="004016F8"/>
    <w:rsid w:val="004018D7"/>
    <w:rsid w:val="00401A4F"/>
    <w:rsid w:val="00401A65"/>
    <w:rsid w:val="0040205F"/>
    <w:rsid w:val="00402544"/>
    <w:rsid w:val="00402889"/>
    <w:rsid w:val="00402FCE"/>
    <w:rsid w:val="0040316B"/>
    <w:rsid w:val="004031EE"/>
    <w:rsid w:val="004032C5"/>
    <w:rsid w:val="004034B4"/>
    <w:rsid w:val="0040359F"/>
    <w:rsid w:val="00403855"/>
    <w:rsid w:val="00403A1C"/>
    <w:rsid w:val="00403A6A"/>
    <w:rsid w:val="004043DC"/>
    <w:rsid w:val="00404C4C"/>
    <w:rsid w:val="00404CE0"/>
    <w:rsid w:val="00404DC4"/>
    <w:rsid w:val="00405008"/>
    <w:rsid w:val="0040549F"/>
    <w:rsid w:val="0040575F"/>
    <w:rsid w:val="00406298"/>
    <w:rsid w:val="00406603"/>
    <w:rsid w:val="00406B28"/>
    <w:rsid w:val="00407122"/>
    <w:rsid w:val="00407431"/>
    <w:rsid w:val="00407577"/>
    <w:rsid w:val="00407C9D"/>
    <w:rsid w:val="004105A9"/>
    <w:rsid w:val="004107A8"/>
    <w:rsid w:val="004109BB"/>
    <w:rsid w:val="00410FD1"/>
    <w:rsid w:val="00411046"/>
    <w:rsid w:val="00411057"/>
    <w:rsid w:val="004116F3"/>
    <w:rsid w:val="00411B90"/>
    <w:rsid w:val="00411CFB"/>
    <w:rsid w:val="00411EEC"/>
    <w:rsid w:val="0041273E"/>
    <w:rsid w:val="0041275D"/>
    <w:rsid w:val="00412DFC"/>
    <w:rsid w:val="004135FB"/>
    <w:rsid w:val="0041366D"/>
    <w:rsid w:val="004139EB"/>
    <w:rsid w:val="00413A68"/>
    <w:rsid w:val="00413A98"/>
    <w:rsid w:val="00413EF0"/>
    <w:rsid w:val="0041423F"/>
    <w:rsid w:val="0041427E"/>
    <w:rsid w:val="004143CF"/>
    <w:rsid w:val="00414936"/>
    <w:rsid w:val="00414C2F"/>
    <w:rsid w:val="00414E24"/>
    <w:rsid w:val="00414EEE"/>
    <w:rsid w:val="00414F81"/>
    <w:rsid w:val="00414FD0"/>
    <w:rsid w:val="004150C8"/>
    <w:rsid w:val="00415722"/>
    <w:rsid w:val="00415F2D"/>
    <w:rsid w:val="00416522"/>
    <w:rsid w:val="0041658A"/>
    <w:rsid w:val="00416B60"/>
    <w:rsid w:val="00416DA0"/>
    <w:rsid w:val="00416F95"/>
    <w:rsid w:val="004171DF"/>
    <w:rsid w:val="0041733B"/>
    <w:rsid w:val="00417788"/>
    <w:rsid w:val="00417D3B"/>
    <w:rsid w:val="00417E6C"/>
    <w:rsid w:val="0042074D"/>
    <w:rsid w:val="00420F40"/>
    <w:rsid w:val="00420F83"/>
    <w:rsid w:val="0042155E"/>
    <w:rsid w:val="00421D40"/>
    <w:rsid w:val="004221C0"/>
    <w:rsid w:val="00422D86"/>
    <w:rsid w:val="004239D6"/>
    <w:rsid w:val="00423BA6"/>
    <w:rsid w:val="0042456C"/>
    <w:rsid w:val="00424B41"/>
    <w:rsid w:val="00424DFE"/>
    <w:rsid w:val="00425225"/>
    <w:rsid w:val="004259B7"/>
    <w:rsid w:val="00426A07"/>
    <w:rsid w:val="00426C15"/>
    <w:rsid w:val="0042705E"/>
    <w:rsid w:val="004275A4"/>
    <w:rsid w:val="00427694"/>
    <w:rsid w:val="00427766"/>
    <w:rsid w:val="00427B44"/>
    <w:rsid w:val="0043005D"/>
    <w:rsid w:val="00430AFE"/>
    <w:rsid w:val="0043137D"/>
    <w:rsid w:val="00431B2C"/>
    <w:rsid w:val="00431BE9"/>
    <w:rsid w:val="00431C82"/>
    <w:rsid w:val="0043221D"/>
    <w:rsid w:val="004325F5"/>
    <w:rsid w:val="0043269D"/>
    <w:rsid w:val="004328C2"/>
    <w:rsid w:val="00432AF4"/>
    <w:rsid w:val="004339CC"/>
    <w:rsid w:val="004340C2"/>
    <w:rsid w:val="004345C5"/>
    <w:rsid w:val="00434907"/>
    <w:rsid w:val="00435013"/>
    <w:rsid w:val="004350E1"/>
    <w:rsid w:val="00435289"/>
    <w:rsid w:val="00435295"/>
    <w:rsid w:val="004354AA"/>
    <w:rsid w:val="00435B1F"/>
    <w:rsid w:val="004365AC"/>
    <w:rsid w:val="004369B9"/>
    <w:rsid w:val="00436A0F"/>
    <w:rsid w:val="00437150"/>
    <w:rsid w:val="004372BB"/>
    <w:rsid w:val="0043750A"/>
    <w:rsid w:val="00437601"/>
    <w:rsid w:val="004376AE"/>
    <w:rsid w:val="00440196"/>
    <w:rsid w:val="00440866"/>
    <w:rsid w:val="00440A3E"/>
    <w:rsid w:val="00440F0E"/>
    <w:rsid w:val="004413C5"/>
    <w:rsid w:val="0044151B"/>
    <w:rsid w:val="00441B34"/>
    <w:rsid w:val="004425F5"/>
    <w:rsid w:val="00442743"/>
    <w:rsid w:val="00442F49"/>
    <w:rsid w:val="0044359A"/>
    <w:rsid w:val="004435B1"/>
    <w:rsid w:val="0044371E"/>
    <w:rsid w:val="00443ACF"/>
    <w:rsid w:val="00443DF9"/>
    <w:rsid w:val="00443F1F"/>
    <w:rsid w:val="00443FFF"/>
    <w:rsid w:val="0044403B"/>
    <w:rsid w:val="00444219"/>
    <w:rsid w:val="00444275"/>
    <w:rsid w:val="00444ED8"/>
    <w:rsid w:val="00444F12"/>
    <w:rsid w:val="0044517D"/>
    <w:rsid w:val="0044547F"/>
    <w:rsid w:val="004455E9"/>
    <w:rsid w:val="00445A45"/>
    <w:rsid w:val="004464DF"/>
    <w:rsid w:val="004469C5"/>
    <w:rsid w:val="00447423"/>
    <w:rsid w:val="00447577"/>
    <w:rsid w:val="00447798"/>
    <w:rsid w:val="00447CFF"/>
    <w:rsid w:val="00447F69"/>
    <w:rsid w:val="00450533"/>
    <w:rsid w:val="0045094B"/>
    <w:rsid w:val="00450A21"/>
    <w:rsid w:val="00450A51"/>
    <w:rsid w:val="00450D68"/>
    <w:rsid w:val="00450E14"/>
    <w:rsid w:val="00450EB1"/>
    <w:rsid w:val="00451257"/>
    <w:rsid w:val="00451358"/>
    <w:rsid w:val="004516B8"/>
    <w:rsid w:val="00451EBB"/>
    <w:rsid w:val="00451FCE"/>
    <w:rsid w:val="004522FD"/>
    <w:rsid w:val="00452B0B"/>
    <w:rsid w:val="00452E15"/>
    <w:rsid w:val="00453BAF"/>
    <w:rsid w:val="00453CF1"/>
    <w:rsid w:val="00454777"/>
    <w:rsid w:val="004548C3"/>
    <w:rsid w:val="0045493D"/>
    <w:rsid w:val="00454E1C"/>
    <w:rsid w:val="00454F67"/>
    <w:rsid w:val="0045515F"/>
    <w:rsid w:val="004559B3"/>
    <w:rsid w:val="00455A68"/>
    <w:rsid w:val="00455C43"/>
    <w:rsid w:val="00456789"/>
    <w:rsid w:val="00456A9F"/>
    <w:rsid w:val="00456CC2"/>
    <w:rsid w:val="00456EF1"/>
    <w:rsid w:val="00457A65"/>
    <w:rsid w:val="00457DC4"/>
    <w:rsid w:val="00457E01"/>
    <w:rsid w:val="00457F1C"/>
    <w:rsid w:val="00457F46"/>
    <w:rsid w:val="004601DE"/>
    <w:rsid w:val="0046026D"/>
    <w:rsid w:val="004604A3"/>
    <w:rsid w:val="004604F4"/>
    <w:rsid w:val="004607E0"/>
    <w:rsid w:val="004610E6"/>
    <w:rsid w:val="00461133"/>
    <w:rsid w:val="00461938"/>
    <w:rsid w:val="00461BA2"/>
    <w:rsid w:val="00461E22"/>
    <w:rsid w:val="00461EDD"/>
    <w:rsid w:val="00462A0E"/>
    <w:rsid w:val="00462A8F"/>
    <w:rsid w:val="00462C11"/>
    <w:rsid w:val="00462D4B"/>
    <w:rsid w:val="00462EDF"/>
    <w:rsid w:val="00462FD4"/>
    <w:rsid w:val="004630AF"/>
    <w:rsid w:val="0046341A"/>
    <w:rsid w:val="00463828"/>
    <w:rsid w:val="00464250"/>
    <w:rsid w:val="00464783"/>
    <w:rsid w:val="00464940"/>
    <w:rsid w:val="00464A25"/>
    <w:rsid w:val="00465099"/>
    <w:rsid w:val="0046546B"/>
    <w:rsid w:val="00465836"/>
    <w:rsid w:val="00465A8A"/>
    <w:rsid w:val="00465CE1"/>
    <w:rsid w:val="00466348"/>
    <w:rsid w:val="0046638C"/>
    <w:rsid w:val="004663FF"/>
    <w:rsid w:val="00466446"/>
    <w:rsid w:val="0046654F"/>
    <w:rsid w:val="004669DB"/>
    <w:rsid w:val="00466B01"/>
    <w:rsid w:val="00466B39"/>
    <w:rsid w:val="004672E9"/>
    <w:rsid w:val="0046781D"/>
    <w:rsid w:val="00470A2B"/>
    <w:rsid w:val="0047135D"/>
    <w:rsid w:val="00472096"/>
    <w:rsid w:val="0047236E"/>
    <w:rsid w:val="004726DA"/>
    <w:rsid w:val="00472A03"/>
    <w:rsid w:val="00472AB5"/>
    <w:rsid w:val="00472D34"/>
    <w:rsid w:val="00473241"/>
    <w:rsid w:val="004732E9"/>
    <w:rsid w:val="004737A4"/>
    <w:rsid w:val="00473B96"/>
    <w:rsid w:val="00473FC7"/>
    <w:rsid w:val="00474547"/>
    <w:rsid w:val="00474798"/>
    <w:rsid w:val="00474D13"/>
    <w:rsid w:val="00475505"/>
    <w:rsid w:val="004756BC"/>
    <w:rsid w:val="00475D41"/>
    <w:rsid w:val="00476EAE"/>
    <w:rsid w:val="00477C8E"/>
    <w:rsid w:val="00477E3D"/>
    <w:rsid w:val="0048014C"/>
    <w:rsid w:val="0048021D"/>
    <w:rsid w:val="00480A12"/>
    <w:rsid w:val="00480E2A"/>
    <w:rsid w:val="00480E54"/>
    <w:rsid w:val="00481352"/>
    <w:rsid w:val="004816D5"/>
    <w:rsid w:val="00481D50"/>
    <w:rsid w:val="00482C2A"/>
    <w:rsid w:val="00482D87"/>
    <w:rsid w:val="0048327E"/>
    <w:rsid w:val="00483737"/>
    <w:rsid w:val="00483953"/>
    <w:rsid w:val="00483FA8"/>
    <w:rsid w:val="00484362"/>
    <w:rsid w:val="00484446"/>
    <w:rsid w:val="00484E88"/>
    <w:rsid w:val="00485200"/>
    <w:rsid w:val="004854BB"/>
    <w:rsid w:val="004858D8"/>
    <w:rsid w:val="00485F19"/>
    <w:rsid w:val="00486138"/>
    <w:rsid w:val="00486347"/>
    <w:rsid w:val="004863EF"/>
    <w:rsid w:val="004865D3"/>
    <w:rsid w:val="004866D1"/>
    <w:rsid w:val="00486745"/>
    <w:rsid w:val="00486E95"/>
    <w:rsid w:val="00486EB1"/>
    <w:rsid w:val="004876D1"/>
    <w:rsid w:val="00487BBE"/>
    <w:rsid w:val="00487DB2"/>
    <w:rsid w:val="004903FA"/>
    <w:rsid w:val="00490D71"/>
    <w:rsid w:val="0049177C"/>
    <w:rsid w:val="00491C6E"/>
    <w:rsid w:val="00491EEE"/>
    <w:rsid w:val="00492164"/>
    <w:rsid w:val="004926FD"/>
    <w:rsid w:val="004927FF"/>
    <w:rsid w:val="00492A52"/>
    <w:rsid w:val="00492CA0"/>
    <w:rsid w:val="00492E60"/>
    <w:rsid w:val="004931AE"/>
    <w:rsid w:val="00493B14"/>
    <w:rsid w:val="00494493"/>
    <w:rsid w:val="00494924"/>
    <w:rsid w:val="00494A2F"/>
    <w:rsid w:val="00494E30"/>
    <w:rsid w:val="00494FA8"/>
    <w:rsid w:val="00495378"/>
    <w:rsid w:val="0049543D"/>
    <w:rsid w:val="00495508"/>
    <w:rsid w:val="00495ADF"/>
    <w:rsid w:val="00496146"/>
    <w:rsid w:val="0049614F"/>
    <w:rsid w:val="0049636F"/>
    <w:rsid w:val="00496606"/>
    <w:rsid w:val="004967AC"/>
    <w:rsid w:val="00496863"/>
    <w:rsid w:val="0049771F"/>
    <w:rsid w:val="0049792B"/>
    <w:rsid w:val="00497A58"/>
    <w:rsid w:val="00497DE6"/>
    <w:rsid w:val="00497DFD"/>
    <w:rsid w:val="004A0776"/>
    <w:rsid w:val="004A090D"/>
    <w:rsid w:val="004A11F6"/>
    <w:rsid w:val="004A150C"/>
    <w:rsid w:val="004A1593"/>
    <w:rsid w:val="004A2074"/>
    <w:rsid w:val="004A31B6"/>
    <w:rsid w:val="004A34EA"/>
    <w:rsid w:val="004A437B"/>
    <w:rsid w:val="004A44E8"/>
    <w:rsid w:val="004A4A00"/>
    <w:rsid w:val="004A4BDE"/>
    <w:rsid w:val="004A4C4C"/>
    <w:rsid w:val="004A4C7B"/>
    <w:rsid w:val="004A50BD"/>
    <w:rsid w:val="004A51EE"/>
    <w:rsid w:val="004A54ED"/>
    <w:rsid w:val="004A5678"/>
    <w:rsid w:val="004A5A30"/>
    <w:rsid w:val="004A5AE1"/>
    <w:rsid w:val="004A5F68"/>
    <w:rsid w:val="004A648F"/>
    <w:rsid w:val="004A64EC"/>
    <w:rsid w:val="004A6940"/>
    <w:rsid w:val="004A73E1"/>
    <w:rsid w:val="004A7BD9"/>
    <w:rsid w:val="004A7DD5"/>
    <w:rsid w:val="004A7E7C"/>
    <w:rsid w:val="004A7F8D"/>
    <w:rsid w:val="004B0159"/>
    <w:rsid w:val="004B057C"/>
    <w:rsid w:val="004B09AE"/>
    <w:rsid w:val="004B0C69"/>
    <w:rsid w:val="004B11C4"/>
    <w:rsid w:val="004B137B"/>
    <w:rsid w:val="004B186B"/>
    <w:rsid w:val="004B18A2"/>
    <w:rsid w:val="004B1C0E"/>
    <w:rsid w:val="004B27F2"/>
    <w:rsid w:val="004B27FF"/>
    <w:rsid w:val="004B2A33"/>
    <w:rsid w:val="004B3154"/>
    <w:rsid w:val="004B3724"/>
    <w:rsid w:val="004B3745"/>
    <w:rsid w:val="004B3791"/>
    <w:rsid w:val="004B3B18"/>
    <w:rsid w:val="004B41C3"/>
    <w:rsid w:val="004B4486"/>
    <w:rsid w:val="004B5014"/>
    <w:rsid w:val="004B504F"/>
    <w:rsid w:val="004B5697"/>
    <w:rsid w:val="004B5E1D"/>
    <w:rsid w:val="004B60CD"/>
    <w:rsid w:val="004B6566"/>
    <w:rsid w:val="004B67B1"/>
    <w:rsid w:val="004B6D5A"/>
    <w:rsid w:val="004B75B4"/>
    <w:rsid w:val="004B7BA3"/>
    <w:rsid w:val="004C00B3"/>
    <w:rsid w:val="004C0B79"/>
    <w:rsid w:val="004C0BF0"/>
    <w:rsid w:val="004C12F1"/>
    <w:rsid w:val="004C146F"/>
    <w:rsid w:val="004C1552"/>
    <w:rsid w:val="004C18DD"/>
    <w:rsid w:val="004C29D7"/>
    <w:rsid w:val="004C2AD7"/>
    <w:rsid w:val="004C2B74"/>
    <w:rsid w:val="004C2FEC"/>
    <w:rsid w:val="004C3102"/>
    <w:rsid w:val="004C33A5"/>
    <w:rsid w:val="004C362B"/>
    <w:rsid w:val="004C3865"/>
    <w:rsid w:val="004C3DDB"/>
    <w:rsid w:val="004C4111"/>
    <w:rsid w:val="004C4543"/>
    <w:rsid w:val="004C4726"/>
    <w:rsid w:val="004C5158"/>
    <w:rsid w:val="004C5239"/>
    <w:rsid w:val="004C5286"/>
    <w:rsid w:val="004C5AA4"/>
    <w:rsid w:val="004C612A"/>
    <w:rsid w:val="004C644E"/>
    <w:rsid w:val="004C6BBC"/>
    <w:rsid w:val="004C6D41"/>
    <w:rsid w:val="004C6F88"/>
    <w:rsid w:val="004C6F91"/>
    <w:rsid w:val="004C7188"/>
    <w:rsid w:val="004C71CE"/>
    <w:rsid w:val="004C75C2"/>
    <w:rsid w:val="004C7D2A"/>
    <w:rsid w:val="004C7DDA"/>
    <w:rsid w:val="004C7DEA"/>
    <w:rsid w:val="004D05E3"/>
    <w:rsid w:val="004D0CFC"/>
    <w:rsid w:val="004D0D2B"/>
    <w:rsid w:val="004D103C"/>
    <w:rsid w:val="004D11EC"/>
    <w:rsid w:val="004D1982"/>
    <w:rsid w:val="004D19F7"/>
    <w:rsid w:val="004D1C63"/>
    <w:rsid w:val="004D225C"/>
    <w:rsid w:val="004D2522"/>
    <w:rsid w:val="004D27C5"/>
    <w:rsid w:val="004D2914"/>
    <w:rsid w:val="004D3156"/>
    <w:rsid w:val="004D32E4"/>
    <w:rsid w:val="004D36BB"/>
    <w:rsid w:val="004D388C"/>
    <w:rsid w:val="004D4049"/>
    <w:rsid w:val="004D4186"/>
    <w:rsid w:val="004D488E"/>
    <w:rsid w:val="004D49F3"/>
    <w:rsid w:val="004D536D"/>
    <w:rsid w:val="004D55F8"/>
    <w:rsid w:val="004D5B8C"/>
    <w:rsid w:val="004D5DAF"/>
    <w:rsid w:val="004D5F2D"/>
    <w:rsid w:val="004D695D"/>
    <w:rsid w:val="004D6DD6"/>
    <w:rsid w:val="004D73E8"/>
    <w:rsid w:val="004D76D9"/>
    <w:rsid w:val="004D7B3A"/>
    <w:rsid w:val="004D7BE9"/>
    <w:rsid w:val="004D7F13"/>
    <w:rsid w:val="004E0053"/>
    <w:rsid w:val="004E01D9"/>
    <w:rsid w:val="004E04CD"/>
    <w:rsid w:val="004E0596"/>
    <w:rsid w:val="004E15D3"/>
    <w:rsid w:val="004E17DA"/>
    <w:rsid w:val="004E2164"/>
    <w:rsid w:val="004E248C"/>
    <w:rsid w:val="004E33DA"/>
    <w:rsid w:val="004E3987"/>
    <w:rsid w:val="004E3B05"/>
    <w:rsid w:val="004E3EE4"/>
    <w:rsid w:val="004E445A"/>
    <w:rsid w:val="004E4B12"/>
    <w:rsid w:val="004E4DBB"/>
    <w:rsid w:val="004E53E4"/>
    <w:rsid w:val="004E558E"/>
    <w:rsid w:val="004E5A94"/>
    <w:rsid w:val="004E5E66"/>
    <w:rsid w:val="004E5FD5"/>
    <w:rsid w:val="004E622C"/>
    <w:rsid w:val="004E721D"/>
    <w:rsid w:val="004E75B8"/>
    <w:rsid w:val="004E78FA"/>
    <w:rsid w:val="004E7ADB"/>
    <w:rsid w:val="004E7CE3"/>
    <w:rsid w:val="004E7FF6"/>
    <w:rsid w:val="004F0817"/>
    <w:rsid w:val="004F12CA"/>
    <w:rsid w:val="004F17E4"/>
    <w:rsid w:val="004F2665"/>
    <w:rsid w:val="004F2700"/>
    <w:rsid w:val="004F3027"/>
    <w:rsid w:val="004F3095"/>
    <w:rsid w:val="004F333E"/>
    <w:rsid w:val="004F36CD"/>
    <w:rsid w:val="004F375B"/>
    <w:rsid w:val="004F3DBC"/>
    <w:rsid w:val="004F45EB"/>
    <w:rsid w:val="004F562A"/>
    <w:rsid w:val="004F58D3"/>
    <w:rsid w:val="004F59D9"/>
    <w:rsid w:val="004F5EC8"/>
    <w:rsid w:val="004F5F34"/>
    <w:rsid w:val="004F6769"/>
    <w:rsid w:val="004F6AC5"/>
    <w:rsid w:val="004F6EE7"/>
    <w:rsid w:val="004F717B"/>
    <w:rsid w:val="004F71CC"/>
    <w:rsid w:val="004F781A"/>
    <w:rsid w:val="004F7C86"/>
    <w:rsid w:val="004F7D86"/>
    <w:rsid w:val="004F7F76"/>
    <w:rsid w:val="004F7FED"/>
    <w:rsid w:val="00500399"/>
    <w:rsid w:val="005010B7"/>
    <w:rsid w:val="005014A3"/>
    <w:rsid w:val="0050161D"/>
    <w:rsid w:val="00501626"/>
    <w:rsid w:val="005016C0"/>
    <w:rsid w:val="00502E2F"/>
    <w:rsid w:val="00502F7D"/>
    <w:rsid w:val="005030B5"/>
    <w:rsid w:val="00503B4D"/>
    <w:rsid w:val="00503F0F"/>
    <w:rsid w:val="005041CF"/>
    <w:rsid w:val="00504786"/>
    <w:rsid w:val="00504A5D"/>
    <w:rsid w:val="00504E65"/>
    <w:rsid w:val="00504EE9"/>
    <w:rsid w:val="0050515F"/>
    <w:rsid w:val="005055E8"/>
    <w:rsid w:val="0050562A"/>
    <w:rsid w:val="005066CB"/>
    <w:rsid w:val="005067C7"/>
    <w:rsid w:val="00506E54"/>
    <w:rsid w:val="005075FB"/>
    <w:rsid w:val="005076E0"/>
    <w:rsid w:val="0050779C"/>
    <w:rsid w:val="00507A13"/>
    <w:rsid w:val="00507A6C"/>
    <w:rsid w:val="00507FAB"/>
    <w:rsid w:val="00510677"/>
    <w:rsid w:val="00511EE5"/>
    <w:rsid w:val="00511F1C"/>
    <w:rsid w:val="00512D9C"/>
    <w:rsid w:val="005132EA"/>
    <w:rsid w:val="00513438"/>
    <w:rsid w:val="005134F4"/>
    <w:rsid w:val="00513630"/>
    <w:rsid w:val="005137C2"/>
    <w:rsid w:val="00513B4A"/>
    <w:rsid w:val="00514D98"/>
    <w:rsid w:val="00514E4F"/>
    <w:rsid w:val="00515597"/>
    <w:rsid w:val="00515649"/>
    <w:rsid w:val="00515B64"/>
    <w:rsid w:val="00515D2D"/>
    <w:rsid w:val="005164E6"/>
    <w:rsid w:val="0051677A"/>
    <w:rsid w:val="00516BBD"/>
    <w:rsid w:val="00516FA2"/>
    <w:rsid w:val="00516FA7"/>
    <w:rsid w:val="0051703F"/>
    <w:rsid w:val="0051711D"/>
    <w:rsid w:val="005172FC"/>
    <w:rsid w:val="00517EAA"/>
    <w:rsid w:val="00520214"/>
    <w:rsid w:val="00520492"/>
    <w:rsid w:val="00520498"/>
    <w:rsid w:val="00520542"/>
    <w:rsid w:val="00520CAB"/>
    <w:rsid w:val="005211AA"/>
    <w:rsid w:val="005211B7"/>
    <w:rsid w:val="005211FB"/>
    <w:rsid w:val="00521576"/>
    <w:rsid w:val="00522526"/>
    <w:rsid w:val="0052252D"/>
    <w:rsid w:val="00522DA0"/>
    <w:rsid w:val="00523032"/>
    <w:rsid w:val="005243BA"/>
    <w:rsid w:val="0052494F"/>
    <w:rsid w:val="00524A42"/>
    <w:rsid w:val="00524AFD"/>
    <w:rsid w:val="00524BDF"/>
    <w:rsid w:val="00524D2E"/>
    <w:rsid w:val="005250E6"/>
    <w:rsid w:val="005256DF"/>
    <w:rsid w:val="00525D26"/>
    <w:rsid w:val="0052659C"/>
    <w:rsid w:val="00526857"/>
    <w:rsid w:val="00526C73"/>
    <w:rsid w:val="00526CDF"/>
    <w:rsid w:val="0052727B"/>
    <w:rsid w:val="005274A7"/>
    <w:rsid w:val="00527891"/>
    <w:rsid w:val="00527A18"/>
    <w:rsid w:val="00527A52"/>
    <w:rsid w:val="00527C51"/>
    <w:rsid w:val="00527F33"/>
    <w:rsid w:val="005308DE"/>
    <w:rsid w:val="00531387"/>
    <w:rsid w:val="005318DB"/>
    <w:rsid w:val="00531B30"/>
    <w:rsid w:val="0053209A"/>
    <w:rsid w:val="00532182"/>
    <w:rsid w:val="0053219D"/>
    <w:rsid w:val="00532300"/>
    <w:rsid w:val="00532432"/>
    <w:rsid w:val="0053264F"/>
    <w:rsid w:val="00532ABC"/>
    <w:rsid w:val="00532C5E"/>
    <w:rsid w:val="00532F29"/>
    <w:rsid w:val="0053311D"/>
    <w:rsid w:val="0053347B"/>
    <w:rsid w:val="00533998"/>
    <w:rsid w:val="00533B0B"/>
    <w:rsid w:val="00534D0C"/>
    <w:rsid w:val="00534E6A"/>
    <w:rsid w:val="00535566"/>
    <w:rsid w:val="0053558C"/>
    <w:rsid w:val="00535A21"/>
    <w:rsid w:val="00535E7B"/>
    <w:rsid w:val="005363F1"/>
    <w:rsid w:val="005367DE"/>
    <w:rsid w:val="00536C6F"/>
    <w:rsid w:val="00536FEA"/>
    <w:rsid w:val="005372F6"/>
    <w:rsid w:val="00537553"/>
    <w:rsid w:val="00537614"/>
    <w:rsid w:val="00537787"/>
    <w:rsid w:val="00537B9B"/>
    <w:rsid w:val="00537CBB"/>
    <w:rsid w:val="005403C1"/>
    <w:rsid w:val="0054043F"/>
    <w:rsid w:val="0054082D"/>
    <w:rsid w:val="005410C7"/>
    <w:rsid w:val="00541306"/>
    <w:rsid w:val="00541AD7"/>
    <w:rsid w:val="00542168"/>
    <w:rsid w:val="0054227C"/>
    <w:rsid w:val="00542348"/>
    <w:rsid w:val="005423E7"/>
    <w:rsid w:val="00542735"/>
    <w:rsid w:val="00542D23"/>
    <w:rsid w:val="00542F6A"/>
    <w:rsid w:val="005432DE"/>
    <w:rsid w:val="005433CC"/>
    <w:rsid w:val="00543938"/>
    <w:rsid w:val="0054414E"/>
    <w:rsid w:val="005441E6"/>
    <w:rsid w:val="0054442C"/>
    <w:rsid w:val="00544B2A"/>
    <w:rsid w:val="00544B61"/>
    <w:rsid w:val="0054524B"/>
    <w:rsid w:val="0054594E"/>
    <w:rsid w:val="00545990"/>
    <w:rsid w:val="005459B7"/>
    <w:rsid w:val="00545ED4"/>
    <w:rsid w:val="00546023"/>
    <w:rsid w:val="005460CD"/>
    <w:rsid w:val="00546206"/>
    <w:rsid w:val="00546881"/>
    <w:rsid w:val="0054743A"/>
    <w:rsid w:val="00547A68"/>
    <w:rsid w:val="00547C2D"/>
    <w:rsid w:val="00550285"/>
    <w:rsid w:val="00550571"/>
    <w:rsid w:val="005507C9"/>
    <w:rsid w:val="00550821"/>
    <w:rsid w:val="00550C68"/>
    <w:rsid w:val="00550D68"/>
    <w:rsid w:val="00551115"/>
    <w:rsid w:val="0055116A"/>
    <w:rsid w:val="00551677"/>
    <w:rsid w:val="005519B9"/>
    <w:rsid w:val="00551BEE"/>
    <w:rsid w:val="00551E21"/>
    <w:rsid w:val="005521ED"/>
    <w:rsid w:val="005535FF"/>
    <w:rsid w:val="005540A8"/>
    <w:rsid w:val="005542D4"/>
    <w:rsid w:val="00555324"/>
    <w:rsid w:val="00555667"/>
    <w:rsid w:val="00555DBF"/>
    <w:rsid w:val="00555E5E"/>
    <w:rsid w:val="005560BE"/>
    <w:rsid w:val="00556175"/>
    <w:rsid w:val="00556B75"/>
    <w:rsid w:val="00556CBE"/>
    <w:rsid w:val="005576CA"/>
    <w:rsid w:val="005577E4"/>
    <w:rsid w:val="005578D3"/>
    <w:rsid w:val="00557975"/>
    <w:rsid w:val="00557A9E"/>
    <w:rsid w:val="00560FA2"/>
    <w:rsid w:val="0056122D"/>
    <w:rsid w:val="005616A8"/>
    <w:rsid w:val="005618BB"/>
    <w:rsid w:val="00561B8B"/>
    <w:rsid w:val="00561C6F"/>
    <w:rsid w:val="00561D4F"/>
    <w:rsid w:val="005622DD"/>
    <w:rsid w:val="00562492"/>
    <w:rsid w:val="00562EEF"/>
    <w:rsid w:val="00562FBB"/>
    <w:rsid w:val="005631C0"/>
    <w:rsid w:val="00563270"/>
    <w:rsid w:val="0056334B"/>
    <w:rsid w:val="0056357D"/>
    <w:rsid w:val="005644A9"/>
    <w:rsid w:val="005647E3"/>
    <w:rsid w:val="0056481A"/>
    <w:rsid w:val="00564FC4"/>
    <w:rsid w:val="005650A7"/>
    <w:rsid w:val="00565535"/>
    <w:rsid w:val="00565820"/>
    <w:rsid w:val="00565EDB"/>
    <w:rsid w:val="00566068"/>
    <w:rsid w:val="005663E2"/>
    <w:rsid w:val="005664EC"/>
    <w:rsid w:val="00566593"/>
    <w:rsid w:val="0056726D"/>
    <w:rsid w:val="005673F2"/>
    <w:rsid w:val="0056761C"/>
    <w:rsid w:val="005678A2"/>
    <w:rsid w:val="005679B7"/>
    <w:rsid w:val="00567C4F"/>
    <w:rsid w:val="00571058"/>
    <w:rsid w:val="0057125A"/>
    <w:rsid w:val="0057162D"/>
    <w:rsid w:val="005716CE"/>
    <w:rsid w:val="005716E5"/>
    <w:rsid w:val="00571D4B"/>
    <w:rsid w:val="0057203C"/>
    <w:rsid w:val="0057225A"/>
    <w:rsid w:val="00572388"/>
    <w:rsid w:val="00572474"/>
    <w:rsid w:val="00572986"/>
    <w:rsid w:val="00572A20"/>
    <w:rsid w:val="00572D20"/>
    <w:rsid w:val="00572D36"/>
    <w:rsid w:val="005736C6"/>
    <w:rsid w:val="00573D8B"/>
    <w:rsid w:val="00573E0E"/>
    <w:rsid w:val="005743CE"/>
    <w:rsid w:val="00574601"/>
    <w:rsid w:val="00574BA8"/>
    <w:rsid w:val="00575090"/>
    <w:rsid w:val="005766CD"/>
    <w:rsid w:val="0057702D"/>
    <w:rsid w:val="005771CA"/>
    <w:rsid w:val="005772C7"/>
    <w:rsid w:val="00577F77"/>
    <w:rsid w:val="00580013"/>
    <w:rsid w:val="00580025"/>
    <w:rsid w:val="00580BDA"/>
    <w:rsid w:val="005810FB"/>
    <w:rsid w:val="0058113E"/>
    <w:rsid w:val="005812A7"/>
    <w:rsid w:val="005815A5"/>
    <w:rsid w:val="005819CA"/>
    <w:rsid w:val="00581B84"/>
    <w:rsid w:val="00581EE6"/>
    <w:rsid w:val="00582957"/>
    <w:rsid w:val="00582DC0"/>
    <w:rsid w:val="0058306C"/>
    <w:rsid w:val="005834A3"/>
    <w:rsid w:val="005836F8"/>
    <w:rsid w:val="00583730"/>
    <w:rsid w:val="005838E7"/>
    <w:rsid w:val="00583916"/>
    <w:rsid w:val="00583BAD"/>
    <w:rsid w:val="00584C78"/>
    <w:rsid w:val="00584F26"/>
    <w:rsid w:val="005855A0"/>
    <w:rsid w:val="00585604"/>
    <w:rsid w:val="00585A6F"/>
    <w:rsid w:val="00585D98"/>
    <w:rsid w:val="005864BD"/>
    <w:rsid w:val="0058659E"/>
    <w:rsid w:val="00586637"/>
    <w:rsid w:val="00586E55"/>
    <w:rsid w:val="005871D0"/>
    <w:rsid w:val="00587628"/>
    <w:rsid w:val="00587A76"/>
    <w:rsid w:val="005902CB"/>
    <w:rsid w:val="005906A7"/>
    <w:rsid w:val="00590BA7"/>
    <w:rsid w:val="00590EB4"/>
    <w:rsid w:val="00590F05"/>
    <w:rsid w:val="005918B1"/>
    <w:rsid w:val="005918FA"/>
    <w:rsid w:val="005919E3"/>
    <w:rsid w:val="00592A86"/>
    <w:rsid w:val="0059392A"/>
    <w:rsid w:val="00593973"/>
    <w:rsid w:val="00593D61"/>
    <w:rsid w:val="00593DB1"/>
    <w:rsid w:val="005945B7"/>
    <w:rsid w:val="005955B0"/>
    <w:rsid w:val="0059571D"/>
    <w:rsid w:val="005959B7"/>
    <w:rsid w:val="00595A54"/>
    <w:rsid w:val="00595C26"/>
    <w:rsid w:val="00595E49"/>
    <w:rsid w:val="005962D5"/>
    <w:rsid w:val="0059663A"/>
    <w:rsid w:val="005966BB"/>
    <w:rsid w:val="0059737F"/>
    <w:rsid w:val="00597A9C"/>
    <w:rsid w:val="00597E50"/>
    <w:rsid w:val="00597E8A"/>
    <w:rsid w:val="005A082E"/>
    <w:rsid w:val="005A091D"/>
    <w:rsid w:val="005A0FA7"/>
    <w:rsid w:val="005A1159"/>
    <w:rsid w:val="005A124E"/>
    <w:rsid w:val="005A186E"/>
    <w:rsid w:val="005A19B8"/>
    <w:rsid w:val="005A19FA"/>
    <w:rsid w:val="005A1B23"/>
    <w:rsid w:val="005A1C49"/>
    <w:rsid w:val="005A1CDE"/>
    <w:rsid w:val="005A259E"/>
    <w:rsid w:val="005A2693"/>
    <w:rsid w:val="005A29EA"/>
    <w:rsid w:val="005A35AA"/>
    <w:rsid w:val="005A363C"/>
    <w:rsid w:val="005A3A34"/>
    <w:rsid w:val="005A4119"/>
    <w:rsid w:val="005A46D4"/>
    <w:rsid w:val="005A55C2"/>
    <w:rsid w:val="005A55F3"/>
    <w:rsid w:val="005A63EA"/>
    <w:rsid w:val="005A655D"/>
    <w:rsid w:val="005A6911"/>
    <w:rsid w:val="005A6956"/>
    <w:rsid w:val="005A6F5C"/>
    <w:rsid w:val="005A7D50"/>
    <w:rsid w:val="005B0712"/>
    <w:rsid w:val="005B0E23"/>
    <w:rsid w:val="005B1441"/>
    <w:rsid w:val="005B184D"/>
    <w:rsid w:val="005B1B6A"/>
    <w:rsid w:val="005B1E00"/>
    <w:rsid w:val="005B22B6"/>
    <w:rsid w:val="005B24A1"/>
    <w:rsid w:val="005B2678"/>
    <w:rsid w:val="005B2809"/>
    <w:rsid w:val="005B2C77"/>
    <w:rsid w:val="005B2E5C"/>
    <w:rsid w:val="005B3029"/>
    <w:rsid w:val="005B3439"/>
    <w:rsid w:val="005B3573"/>
    <w:rsid w:val="005B3635"/>
    <w:rsid w:val="005B363A"/>
    <w:rsid w:val="005B36C9"/>
    <w:rsid w:val="005B37C2"/>
    <w:rsid w:val="005B37F7"/>
    <w:rsid w:val="005B3B57"/>
    <w:rsid w:val="005B3B8E"/>
    <w:rsid w:val="005B4801"/>
    <w:rsid w:val="005B573C"/>
    <w:rsid w:val="005B5F61"/>
    <w:rsid w:val="005B6334"/>
    <w:rsid w:val="005B6626"/>
    <w:rsid w:val="005B6831"/>
    <w:rsid w:val="005B6BA2"/>
    <w:rsid w:val="005B6F88"/>
    <w:rsid w:val="005B707A"/>
    <w:rsid w:val="005B74BD"/>
    <w:rsid w:val="005B79A6"/>
    <w:rsid w:val="005B7CA5"/>
    <w:rsid w:val="005B7DE0"/>
    <w:rsid w:val="005C0B78"/>
    <w:rsid w:val="005C10EC"/>
    <w:rsid w:val="005C15ED"/>
    <w:rsid w:val="005C1BEA"/>
    <w:rsid w:val="005C1D4E"/>
    <w:rsid w:val="005C20AD"/>
    <w:rsid w:val="005C20FD"/>
    <w:rsid w:val="005C23A4"/>
    <w:rsid w:val="005C23BE"/>
    <w:rsid w:val="005C2556"/>
    <w:rsid w:val="005C25CF"/>
    <w:rsid w:val="005C2760"/>
    <w:rsid w:val="005C27B2"/>
    <w:rsid w:val="005C2CE2"/>
    <w:rsid w:val="005C2D5E"/>
    <w:rsid w:val="005C31AE"/>
    <w:rsid w:val="005C31EE"/>
    <w:rsid w:val="005C33E0"/>
    <w:rsid w:val="005C3501"/>
    <w:rsid w:val="005C358E"/>
    <w:rsid w:val="005C35D8"/>
    <w:rsid w:val="005C394F"/>
    <w:rsid w:val="005C39E6"/>
    <w:rsid w:val="005C3C24"/>
    <w:rsid w:val="005C3D2A"/>
    <w:rsid w:val="005C3DDE"/>
    <w:rsid w:val="005C4066"/>
    <w:rsid w:val="005C50F6"/>
    <w:rsid w:val="005C5158"/>
    <w:rsid w:val="005C5247"/>
    <w:rsid w:val="005C5820"/>
    <w:rsid w:val="005C6687"/>
    <w:rsid w:val="005C685A"/>
    <w:rsid w:val="005C6889"/>
    <w:rsid w:val="005C6B30"/>
    <w:rsid w:val="005C6B98"/>
    <w:rsid w:val="005C6BC1"/>
    <w:rsid w:val="005C718B"/>
    <w:rsid w:val="005C7264"/>
    <w:rsid w:val="005C7DBA"/>
    <w:rsid w:val="005D0042"/>
    <w:rsid w:val="005D01D7"/>
    <w:rsid w:val="005D04CE"/>
    <w:rsid w:val="005D066C"/>
    <w:rsid w:val="005D0E84"/>
    <w:rsid w:val="005D10AF"/>
    <w:rsid w:val="005D15CD"/>
    <w:rsid w:val="005D171B"/>
    <w:rsid w:val="005D19E5"/>
    <w:rsid w:val="005D1CDF"/>
    <w:rsid w:val="005D1E0E"/>
    <w:rsid w:val="005D2079"/>
    <w:rsid w:val="005D2A78"/>
    <w:rsid w:val="005D2BB7"/>
    <w:rsid w:val="005D3004"/>
    <w:rsid w:val="005D30EA"/>
    <w:rsid w:val="005D3735"/>
    <w:rsid w:val="005D3E56"/>
    <w:rsid w:val="005D3FFF"/>
    <w:rsid w:val="005D43B6"/>
    <w:rsid w:val="005D4896"/>
    <w:rsid w:val="005D593C"/>
    <w:rsid w:val="005D604F"/>
    <w:rsid w:val="005D60DB"/>
    <w:rsid w:val="005D62C8"/>
    <w:rsid w:val="005D65A4"/>
    <w:rsid w:val="005D66DA"/>
    <w:rsid w:val="005D66E1"/>
    <w:rsid w:val="005D6807"/>
    <w:rsid w:val="005D6CA1"/>
    <w:rsid w:val="005D6E03"/>
    <w:rsid w:val="005D6E94"/>
    <w:rsid w:val="005D6FFE"/>
    <w:rsid w:val="005D759A"/>
    <w:rsid w:val="005D7685"/>
    <w:rsid w:val="005D7F13"/>
    <w:rsid w:val="005E06BB"/>
    <w:rsid w:val="005E0CA1"/>
    <w:rsid w:val="005E112E"/>
    <w:rsid w:val="005E113D"/>
    <w:rsid w:val="005E162A"/>
    <w:rsid w:val="005E1660"/>
    <w:rsid w:val="005E1688"/>
    <w:rsid w:val="005E185B"/>
    <w:rsid w:val="005E190F"/>
    <w:rsid w:val="005E1F6B"/>
    <w:rsid w:val="005E225C"/>
    <w:rsid w:val="005E2AB5"/>
    <w:rsid w:val="005E2ED1"/>
    <w:rsid w:val="005E3397"/>
    <w:rsid w:val="005E3767"/>
    <w:rsid w:val="005E3D0D"/>
    <w:rsid w:val="005E3F3D"/>
    <w:rsid w:val="005E3F52"/>
    <w:rsid w:val="005E3F8E"/>
    <w:rsid w:val="005E406D"/>
    <w:rsid w:val="005E4C30"/>
    <w:rsid w:val="005E52AE"/>
    <w:rsid w:val="005E55B4"/>
    <w:rsid w:val="005E5EE0"/>
    <w:rsid w:val="005E614A"/>
    <w:rsid w:val="005E61A8"/>
    <w:rsid w:val="005E6231"/>
    <w:rsid w:val="005E63A7"/>
    <w:rsid w:val="005E69C7"/>
    <w:rsid w:val="005E6CAE"/>
    <w:rsid w:val="005E760A"/>
    <w:rsid w:val="005E76E0"/>
    <w:rsid w:val="005E7CCB"/>
    <w:rsid w:val="005E7E9A"/>
    <w:rsid w:val="005F032C"/>
    <w:rsid w:val="005F0600"/>
    <w:rsid w:val="005F064B"/>
    <w:rsid w:val="005F0D27"/>
    <w:rsid w:val="005F1103"/>
    <w:rsid w:val="005F129E"/>
    <w:rsid w:val="005F13DE"/>
    <w:rsid w:val="005F197F"/>
    <w:rsid w:val="005F1F65"/>
    <w:rsid w:val="005F2036"/>
    <w:rsid w:val="005F29BD"/>
    <w:rsid w:val="005F2CBC"/>
    <w:rsid w:val="005F360D"/>
    <w:rsid w:val="005F3A4C"/>
    <w:rsid w:val="005F401D"/>
    <w:rsid w:val="005F4575"/>
    <w:rsid w:val="005F47CF"/>
    <w:rsid w:val="005F4B4E"/>
    <w:rsid w:val="005F4B8C"/>
    <w:rsid w:val="005F4CD6"/>
    <w:rsid w:val="005F4E99"/>
    <w:rsid w:val="005F53D5"/>
    <w:rsid w:val="005F55FF"/>
    <w:rsid w:val="005F5A6A"/>
    <w:rsid w:val="005F5F1E"/>
    <w:rsid w:val="005F6386"/>
    <w:rsid w:val="005F6419"/>
    <w:rsid w:val="005F650F"/>
    <w:rsid w:val="005F6614"/>
    <w:rsid w:val="005F6BA0"/>
    <w:rsid w:val="005F6E75"/>
    <w:rsid w:val="005F7321"/>
    <w:rsid w:val="005F74E6"/>
    <w:rsid w:val="005F77A4"/>
    <w:rsid w:val="006005EF"/>
    <w:rsid w:val="006008CD"/>
    <w:rsid w:val="00600967"/>
    <w:rsid w:val="00600BD9"/>
    <w:rsid w:val="00600E90"/>
    <w:rsid w:val="00600FCF"/>
    <w:rsid w:val="006019A1"/>
    <w:rsid w:val="006019E4"/>
    <w:rsid w:val="00602046"/>
    <w:rsid w:val="00602265"/>
    <w:rsid w:val="0060235F"/>
    <w:rsid w:val="0060301D"/>
    <w:rsid w:val="00603030"/>
    <w:rsid w:val="006031F5"/>
    <w:rsid w:val="0060325B"/>
    <w:rsid w:val="00603644"/>
    <w:rsid w:val="00603A93"/>
    <w:rsid w:val="00604281"/>
    <w:rsid w:val="00604395"/>
    <w:rsid w:val="00604891"/>
    <w:rsid w:val="0060499C"/>
    <w:rsid w:val="00604DB6"/>
    <w:rsid w:val="006051E0"/>
    <w:rsid w:val="006053BD"/>
    <w:rsid w:val="0060543D"/>
    <w:rsid w:val="00605649"/>
    <w:rsid w:val="0060573B"/>
    <w:rsid w:val="006057CC"/>
    <w:rsid w:val="006058B8"/>
    <w:rsid w:val="00605B74"/>
    <w:rsid w:val="00605F1D"/>
    <w:rsid w:val="0060636D"/>
    <w:rsid w:val="00607122"/>
    <w:rsid w:val="00607630"/>
    <w:rsid w:val="0060771B"/>
    <w:rsid w:val="00607CA4"/>
    <w:rsid w:val="00607E2D"/>
    <w:rsid w:val="00610161"/>
    <w:rsid w:val="006104DD"/>
    <w:rsid w:val="006107E2"/>
    <w:rsid w:val="00610A8A"/>
    <w:rsid w:val="00610B0F"/>
    <w:rsid w:val="00610B33"/>
    <w:rsid w:val="00610BD4"/>
    <w:rsid w:val="00610EEA"/>
    <w:rsid w:val="00611093"/>
    <w:rsid w:val="00611465"/>
    <w:rsid w:val="00611ADD"/>
    <w:rsid w:val="00611C14"/>
    <w:rsid w:val="00611D3D"/>
    <w:rsid w:val="0061226D"/>
    <w:rsid w:val="00612A11"/>
    <w:rsid w:val="006130B5"/>
    <w:rsid w:val="006132CD"/>
    <w:rsid w:val="006132D0"/>
    <w:rsid w:val="006134B9"/>
    <w:rsid w:val="006134FB"/>
    <w:rsid w:val="00614489"/>
    <w:rsid w:val="006144CD"/>
    <w:rsid w:val="00614B06"/>
    <w:rsid w:val="00614DD8"/>
    <w:rsid w:val="00615252"/>
    <w:rsid w:val="006154AB"/>
    <w:rsid w:val="006157E7"/>
    <w:rsid w:val="006157FD"/>
    <w:rsid w:val="0061603D"/>
    <w:rsid w:val="00616865"/>
    <w:rsid w:val="0061686C"/>
    <w:rsid w:val="00616A15"/>
    <w:rsid w:val="00617400"/>
    <w:rsid w:val="00617701"/>
    <w:rsid w:val="00617BBC"/>
    <w:rsid w:val="00617C4E"/>
    <w:rsid w:val="00617C6C"/>
    <w:rsid w:val="00620208"/>
    <w:rsid w:val="00620267"/>
    <w:rsid w:val="00620658"/>
    <w:rsid w:val="00620724"/>
    <w:rsid w:val="00621635"/>
    <w:rsid w:val="006219CF"/>
    <w:rsid w:val="00621B2B"/>
    <w:rsid w:val="00621D5B"/>
    <w:rsid w:val="006221BE"/>
    <w:rsid w:val="006222A3"/>
    <w:rsid w:val="00622F46"/>
    <w:rsid w:val="006236CD"/>
    <w:rsid w:val="0062476D"/>
    <w:rsid w:val="00624CDC"/>
    <w:rsid w:val="00624D0E"/>
    <w:rsid w:val="00625F3E"/>
    <w:rsid w:val="0062609F"/>
    <w:rsid w:val="006260C7"/>
    <w:rsid w:val="006262AF"/>
    <w:rsid w:val="006265BC"/>
    <w:rsid w:val="00626F93"/>
    <w:rsid w:val="00627495"/>
    <w:rsid w:val="006279BC"/>
    <w:rsid w:val="00627B80"/>
    <w:rsid w:val="00627F80"/>
    <w:rsid w:val="0063074A"/>
    <w:rsid w:val="00630D31"/>
    <w:rsid w:val="0063139A"/>
    <w:rsid w:val="00631762"/>
    <w:rsid w:val="00632046"/>
    <w:rsid w:val="006326F7"/>
    <w:rsid w:val="00632A79"/>
    <w:rsid w:val="00632D29"/>
    <w:rsid w:val="00632DB3"/>
    <w:rsid w:val="00633219"/>
    <w:rsid w:val="00633986"/>
    <w:rsid w:val="006340CD"/>
    <w:rsid w:val="0063411E"/>
    <w:rsid w:val="00634F5E"/>
    <w:rsid w:val="006351D6"/>
    <w:rsid w:val="006359F9"/>
    <w:rsid w:val="00635DCF"/>
    <w:rsid w:val="00636304"/>
    <w:rsid w:val="0063630A"/>
    <w:rsid w:val="00636855"/>
    <w:rsid w:val="006369CF"/>
    <w:rsid w:val="006369FC"/>
    <w:rsid w:val="00636B7E"/>
    <w:rsid w:val="006405C5"/>
    <w:rsid w:val="00640655"/>
    <w:rsid w:val="00640C53"/>
    <w:rsid w:val="00640EF8"/>
    <w:rsid w:val="00641432"/>
    <w:rsid w:val="0064239B"/>
    <w:rsid w:val="00642999"/>
    <w:rsid w:val="006429B0"/>
    <w:rsid w:val="00642C3E"/>
    <w:rsid w:val="00642D89"/>
    <w:rsid w:val="00643A87"/>
    <w:rsid w:val="00644438"/>
    <w:rsid w:val="0064472D"/>
    <w:rsid w:val="0064485D"/>
    <w:rsid w:val="00644A84"/>
    <w:rsid w:val="00644F77"/>
    <w:rsid w:val="00645875"/>
    <w:rsid w:val="00646192"/>
    <w:rsid w:val="00646A18"/>
    <w:rsid w:val="00646D74"/>
    <w:rsid w:val="0064777C"/>
    <w:rsid w:val="00647C5F"/>
    <w:rsid w:val="006503DC"/>
    <w:rsid w:val="006504D3"/>
    <w:rsid w:val="00650915"/>
    <w:rsid w:val="00650BCB"/>
    <w:rsid w:val="00651595"/>
    <w:rsid w:val="006516CF"/>
    <w:rsid w:val="006518EF"/>
    <w:rsid w:val="00651B08"/>
    <w:rsid w:val="00651B12"/>
    <w:rsid w:val="00651B18"/>
    <w:rsid w:val="00651DB6"/>
    <w:rsid w:val="00652C65"/>
    <w:rsid w:val="00652D9B"/>
    <w:rsid w:val="00653678"/>
    <w:rsid w:val="006539C6"/>
    <w:rsid w:val="00653C55"/>
    <w:rsid w:val="006541A4"/>
    <w:rsid w:val="006542EE"/>
    <w:rsid w:val="0065458A"/>
    <w:rsid w:val="006547F8"/>
    <w:rsid w:val="006548B2"/>
    <w:rsid w:val="00654D7B"/>
    <w:rsid w:val="00655298"/>
    <w:rsid w:val="0065593C"/>
    <w:rsid w:val="00655E5D"/>
    <w:rsid w:val="00655F39"/>
    <w:rsid w:val="0065602C"/>
    <w:rsid w:val="006569CC"/>
    <w:rsid w:val="00656E91"/>
    <w:rsid w:val="006570A0"/>
    <w:rsid w:val="00657459"/>
    <w:rsid w:val="006576F0"/>
    <w:rsid w:val="00657DA4"/>
    <w:rsid w:val="0066033A"/>
    <w:rsid w:val="00660464"/>
    <w:rsid w:val="00660863"/>
    <w:rsid w:val="00660BB9"/>
    <w:rsid w:val="00661FBA"/>
    <w:rsid w:val="006625E0"/>
    <w:rsid w:val="00662D52"/>
    <w:rsid w:val="0066317F"/>
    <w:rsid w:val="00663229"/>
    <w:rsid w:val="00663D93"/>
    <w:rsid w:val="00664519"/>
    <w:rsid w:val="00664571"/>
    <w:rsid w:val="00664950"/>
    <w:rsid w:val="00664C23"/>
    <w:rsid w:val="006654C0"/>
    <w:rsid w:val="00665518"/>
    <w:rsid w:val="006657A7"/>
    <w:rsid w:val="00665F5D"/>
    <w:rsid w:val="006660ED"/>
    <w:rsid w:val="00666149"/>
    <w:rsid w:val="006661A4"/>
    <w:rsid w:val="006662F0"/>
    <w:rsid w:val="00666A91"/>
    <w:rsid w:val="00666C05"/>
    <w:rsid w:val="00666CA5"/>
    <w:rsid w:val="00667776"/>
    <w:rsid w:val="00667844"/>
    <w:rsid w:val="00667979"/>
    <w:rsid w:val="00667C11"/>
    <w:rsid w:val="00667EA7"/>
    <w:rsid w:val="00670838"/>
    <w:rsid w:val="0067092C"/>
    <w:rsid w:val="00671005"/>
    <w:rsid w:val="0067124C"/>
    <w:rsid w:val="006713D1"/>
    <w:rsid w:val="0067149B"/>
    <w:rsid w:val="006714FC"/>
    <w:rsid w:val="0067167F"/>
    <w:rsid w:val="00671DD2"/>
    <w:rsid w:val="0067207B"/>
    <w:rsid w:val="0067225C"/>
    <w:rsid w:val="006723E3"/>
    <w:rsid w:val="0067281C"/>
    <w:rsid w:val="00672B23"/>
    <w:rsid w:val="00673061"/>
    <w:rsid w:val="00673264"/>
    <w:rsid w:val="006734C1"/>
    <w:rsid w:val="0067382E"/>
    <w:rsid w:val="00673A63"/>
    <w:rsid w:val="00674607"/>
    <w:rsid w:val="00674B0A"/>
    <w:rsid w:val="00674D0D"/>
    <w:rsid w:val="0067545A"/>
    <w:rsid w:val="006760F4"/>
    <w:rsid w:val="00676643"/>
    <w:rsid w:val="00676F85"/>
    <w:rsid w:val="00676FB3"/>
    <w:rsid w:val="00677DB7"/>
    <w:rsid w:val="006803C0"/>
    <w:rsid w:val="0068055B"/>
    <w:rsid w:val="00680CE5"/>
    <w:rsid w:val="00680D1C"/>
    <w:rsid w:val="00681028"/>
    <w:rsid w:val="00681FAB"/>
    <w:rsid w:val="006820FF"/>
    <w:rsid w:val="006821D1"/>
    <w:rsid w:val="00682C49"/>
    <w:rsid w:val="00683220"/>
    <w:rsid w:val="0068378B"/>
    <w:rsid w:val="00683E39"/>
    <w:rsid w:val="00684253"/>
    <w:rsid w:val="00684331"/>
    <w:rsid w:val="00684338"/>
    <w:rsid w:val="0068434C"/>
    <w:rsid w:val="00684AE5"/>
    <w:rsid w:val="00685000"/>
    <w:rsid w:val="0068545B"/>
    <w:rsid w:val="00685650"/>
    <w:rsid w:val="006860E3"/>
    <w:rsid w:val="006867E0"/>
    <w:rsid w:val="00686AD0"/>
    <w:rsid w:val="00686BBB"/>
    <w:rsid w:val="0068795E"/>
    <w:rsid w:val="00687F7F"/>
    <w:rsid w:val="00687FA0"/>
    <w:rsid w:val="00690480"/>
    <w:rsid w:val="0069076D"/>
    <w:rsid w:val="006907E2"/>
    <w:rsid w:val="006908D3"/>
    <w:rsid w:val="00690DAA"/>
    <w:rsid w:val="00690DAB"/>
    <w:rsid w:val="00690F4B"/>
    <w:rsid w:val="00690F87"/>
    <w:rsid w:val="00691128"/>
    <w:rsid w:val="0069115D"/>
    <w:rsid w:val="00691EF2"/>
    <w:rsid w:val="006921ED"/>
    <w:rsid w:val="00692464"/>
    <w:rsid w:val="006927DF"/>
    <w:rsid w:val="00692DDC"/>
    <w:rsid w:val="006933E8"/>
    <w:rsid w:val="006934E1"/>
    <w:rsid w:val="006937BF"/>
    <w:rsid w:val="00693D81"/>
    <w:rsid w:val="006940DC"/>
    <w:rsid w:val="00694468"/>
    <w:rsid w:val="006948A1"/>
    <w:rsid w:val="0069498F"/>
    <w:rsid w:val="00694D85"/>
    <w:rsid w:val="00695490"/>
    <w:rsid w:val="00696077"/>
    <w:rsid w:val="00696124"/>
    <w:rsid w:val="00696F0D"/>
    <w:rsid w:val="00697478"/>
    <w:rsid w:val="00697564"/>
    <w:rsid w:val="00697985"/>
    <w:rsid w:val="00697BE4"/>
    <w:rsid w:val="00697CEF"/>
    <w:rsid w:val="006A0265"/>
    <w:rsid w:val="006A037F"/>
    <w:rsid w:val="006A0926"/>
    <w:rsid w:val="006A172A"/>
    <w:rsid w:val="006A1745"/>
    <w:rsid w:val="006A198C"/>
    <w:rsid w:val="006A24F2"/>
    <w:rsid w:val="006A253F"/>
    <w:rsid w:val="006A25C5"/>
    <w:rsid w:val="006A2825"/>
    <w:rsid w:val="006A2ADB"/>
    <w:rsid w:val="006A37EF"/>
    <w:rsid w:val="006A3901"/>
    <w:rsid w:val="006A3C11"/>
    <w:rsid w:val="006A3D3F"/>
    <w:rsid w:val="006A40A2"/>
    <w:rsid w:val="006A42CA"/>
    <w:rsid w:val="006A455A"/>
    <w:rsid w:val="006A48CE"/>
    <w:rsid w:val="006A4F1E"/>
    <w:rsid w:val="006A5485"/>
    <w:rsid w:val="006A5802"/>
    <w:rsid w:val="006A58A5"/>
    <w:rsid w:val="006A5E39"/>
    <w:rsid w:val="006A6240"/>
    <w:rsid w:val="006A628C"/>
    <w:rsid w:val="006A69C7"/>
    <w:rsid w:val="006A6B72"/>
    <w:rsid w:val="006A7D4C"/>
    <w:rsid w:val="006B0014"/>
    <w:rsid w:val="006B0493"/>
    <w:rsid w:val="006B05C7"/>
    <w:rsid w:val="006B0F98"/>
    <w:rsid w:val="006B0F9B"/>
    <w:rsid w:val="006B1092"/>
    <w:rsid w:val="006B1B5A"/>
    <w:rsid w:val="006B22B4"/>
    <w:rsid w:val="006B2551"/>
    <w:rsid w:val="006B2674"/>
    <w:rsid w:val="006B32A2"/>
    <w:rsid w:val="006B3805"/>
    <w:rsid w:val="006B3EDB"/>
    <w:rsid w:val="006B3F05"/>
    <w:rsid w:val="006B438B"/>
    <w:rsid w:val="006B43E3"/>
    <w:rsid w:val="006B48CA"/>
    <w:rsid w:val="006B4B5E"/>
    <w:rsid w:val="006B4BE6"/>
    <w:rsid w:val="006B4E09"/>
    <w:rsid w:val="006B5117"/>
    <w:rsid w:val="006B520F"/>
    <w:rsid w:val="006B52F9"/>
    <w:rsid w:val="006B596F"/>
    <w:rsid w:val="006B59B1"/>
    <w:rsid w:val="006B5AB5"/>
    <w:rsid w:val="006B696A"/>
    <w:rsid w:val="006B6A97"/>
    <w:rsid w:val="006B6BF7"/>
    <w:rsid w:val="006B6CEC"/>
    <w:rsid w:val="006B7010"/>
    <w:rsid w:val="006B739D"/>
    <w:rsid w:val="006C0371"/>
    <w:rsid w:val="006C0685"/>
    <w:rsid w:val="006C0867"/>
    <w:rsid w:val="006C0DCC"/>
    <w:rsid w:val="006C16C3"/>
    <w:rsid w:val="006C1D50"/>
    <w:rsid w:val="006C2A95"/>
    <w:rsid w:val="006C2D94"/>
    <w:rsid w:val="006C3095"/>
    <w:rsid w:val="006C31E9"/>
    <w:rsid w:val="006C360E"/>
    <w:rsid w:val="006C3F09"/>
    <w:rsid w:val="006C4816"/>
    <w:rsid w:val="006C49F6"/>
    <w:rsid w:val="006C4B26"/>
    <w:rsid w:val="006C50A7"/>
    <w:rsid w:val="006C52C6"/>
    <w:rsid w:val="006C539B"/>
    <w:rsid w:val="006C595C"/>
    <w:rsid w:val="006C59D0"/>
    <w:rsid w:val="006C5AD4"/>
    <w:rsid w:val="006C5DF5"/>
    <w:rsid w:val="006C6091"/>
    <w:rsid w:val="006C6B4C"/>
    <w:rsid w:val="006C6CE2"/>
    <w:rsid w:val="006D00F2"/>
    <w:rsid w:val="006D0CC0"/>
    <w:rsid w:val="006D0E51"/>
    <w:rsid w:val="006D1528"/>
    <w:rsid w:val="006D1E31"/>
    <w:rsid w:val="006D1E88"/>
    <w:rsid w:val="006D2FA9"/>
    <w:rsid w:val="006D345B"/>
    <w:rsid w:val="006D3EBE"/>
    <w:rsid w:val="006D3F05"/>
    <w:rsid w:val="006D40DB"/>
    <w:rsid w:val="006D55AE"/>
    <w:rsid w:val="006D5846"/>
    <w:rsid w:val="006D5D75"/>
    <w:rsid w:val="006D5DC8"/>
    <w:rsid w:val="006D5FE1"/>
    <w:rsid w:val="006D6ADC"/>
    <w:rsid w:val="006D6C88"/>
    <w:rsid w:val="006D73D3"/>
    <w:rsid w:val="006D7441"/>
    <w:rsid w:val="006D7C79"/>
    <w:rsid w:val="006E08DC"/>
    <w:rsid w:val="006E098C"/>
    <w:rsid w:val="006E0B46"/>
    <w:rsid w:val="006E0F81"/>
    <w:rsid w:val="006E1151"/>
    <w:rsid w:val="006E18DF"/>
    <w:rsid w:val="006E1A03"/>
    <w:rsid w:val="006E1AEE"/>
    <w:rsid w:val="006E1EEE"/>
    <w:rsid w:val="006E1FC4"/>
    <w:rsid w:val="006E2547"/>
    <w:rsid w:val="006E28C6"/>
    <w:rsid w:val="006E2EF0"/>
    <w:rsid w:val="006E308A"/>
    <w:rsid w:val="006E3502"/>
    <w:rsid w:val="006E36A3"/>
    <w:rsid w:val="006E45FE"/>
    <w:rsid w:val="006E4612"/>
    <w:rsid w:val="006E4C8E"/>
    <w:rsid w:val="006E592F"/>
    <w:rsid w:val="006E5AB3"/>
    <w:rsid w:val="006E5C3B"/>
    <w:rsid w:val="006E5C42"/>
    <w:rsid w:val="006E6311"/>
    <w:rsid w:val="006E6736"/>
    <w:rsid w:val="006E687D"/>
    <w:rsid w:val="006E7474"/>
    <w:rsid w:val="006E75BA"/>
    <w:rsid w:val="006E7C1E"/>
    <w:rsid w:val="006E7DBE"/>
    <w:rsid w:val="006F0590"/>
    <w:rsid w:val="006F1250"/>
    <w:rsid w:val="006F15C7"/>
    <w:rsid w:val="006F186A"/>
    <w:rsid w:val="006F18CB"/>
    <w:rsid w:val="006F1A5E"/>
    <w:rsid w:val="006F1D0C"/>
    <w:rsid w:val="006F23BC"/>
    <w:rsid w:val="006F2BEA"/>
    <w:rsid w:val="006F2C48"/>
    <w:rsid w:val="006F2E31"/>
    <w:rsid w:val="006F2E32"/>
    <w:rsid w:val="006F2F42"/>
    <w:rsid w:val="006F3625"/>
    <w:rsid w:val="006F3759"/>
    <w:rsid w:val="006F3BF8"/>
    <w:rsid w:val="006F3C54"/>
    <w:rsid w:val="006F3FE4"/>
    <w:rsid w:val="006F4F24"/>
    <w:rsid w:val="006F4FFC"/>
    <w:rsid w:val="006F6440"/>
    <w:rsid w:val="006F64FD"/>
    <w:rsid w:val="006F6B33"/>
    <w:rsid w:val="006F6F94"/>
    <w:rsid w:val="006F6FAE"/>
    <w:rsid w:val="006F7F20"/>
    <w:rsid w:val="0070019F"/>
    <w:rsid w:val="00700234"/>
    <w:rsid w:val="0070027F"/>
    <w:rsid w:val="00700313"/>
    <w:rsid w:val="00700499"/>
    <w:rsid w:val="007005EE"/>
    <w:rsid w:val="007007D7"/>
    <w:rsid w:val="0070089F"/>
    <w:rsid w:val="007013F3"/>
    <w:rsid w:val="00701501"/>
    <w:rsid w:val="0070158F"/>
    <w:rsid w:val="00701A88"/>
    <w:rsid w:val="00701EA7"/>
    <w:rsid w:val="00701EDF"/>
    <w:rsid w:val="00702317"/>
    <w:rsid w:val="007024F9"/>
    <w:rsid w:val="0070280E"/>
    <w:rsid w:val="00702833"/>
    <w:rsid w:val="007034EF"/>
    <w:rsid w:val="007037B6"/>
    <w:rsid w:val="0070387A"/>
    <w:rsid w:val="00703FA8"/>
    <w:rsid w:val="007052EB"/>
    <w:rsid w:val="00705963"/>
    <w:rsid w:val="00705CE5"/>
    <w:rsid w:val="00705D1E"/>
    <w:rsid w:val="00705E50"/>
    <w:rsid w:val="007061BF"/>
    <w:rsid w:val="007062DB"/>
    <w:rsid w:val="0070631C"/>
    <w:rsid w:val="00707736"/>
    <w:rsid w:val="00707802"/>
    <w:rsid w:val="00707C76"/>
    <w:rsid w:val="00707F84"/>
    <w:rsid w:val="0071086C"/>
    <w:rsid w:val="007116DA"/>
    <w:rsid w:val="00711E05"/>
    <w:rsid w:val="00711E9E"/>
    <w:rsid w:val="007122EF"/>
    <w:rsid w:val="007124CF"/>
    <w:rsid w:val="007129B1"/>
    <w:rsid w:val="00712AD6"/>
    <w:rsid w:val="00712E87"/>
    <w:rsid w:val="00712FEF"/>
    <w:rsid w:val="0071321E"/>
    <w:rsid w:val="00713E5E"/>
    <w:rsid w:val="007145FF"/>
    <w:rsid w:val="00714700"/>
    <w:rsid w:val="0071502B"/>
    <w:rsid w:val="007152C5"/>
    <w:rsid w:val="007155FD"/>
    <w:rsid w:val="007157CB"/>
    <w:rsid w:val="00715B2A"/>
    <w:rsid w:val="007161BB"/>
    <w:rsid w:val="00716933"/>
    <w:rsid w:val="00716D83"/>
    <w:rsid w:val="00717063"/>
    <w:rsid w:val="00717242"/>
    <w:rsid w:val="007175CD"/>
    <w:rsid w:val="0071789A"/>
    <w:rsid w:val="00717C10"/>
    <w:rsid w:val="00717F9E"/>
    <w:rsid w:val="0072057C"/>
    <w:rsid w:val="00720765"/>
    <w:rsid w:val="00720B9D"/>
    <w:rsid w:val="00720D40"/>
    <w:rsid w:val="0072105E"/>
    <w:rsid w:val="0072180A"/>
    <w:rsid w:val="00721C45"/>
    <w:rsid w:val="007223BE"/>
    <w:rsid w:val="0072240D"/>
    <w:rsid w:val="00722BCA"/>
    <w:rsid w:val="00722E8B"/>
    <w:rsid w:val="007235DB"/>
    <w:rsid w:val="00723BF9"/>
    <w:rsid w:val="00724374"/>
    <w:rsid w:val="007243EC"/>
    <w:rsid w:val="00725041"/>
    <w:rsid w:val="007255F0"/>
    <w:rsid w:val="007257BE"/>
    <w:rsid w:val="00725D0E"/>
    <w:rsid w:val="00726DDA"/>
    <w:rsid w:val="00726DFB"/>
    <w:rsid w:val="00727961"/>
    <w:rsid w:val="00727AEB"/>
    <w:rsid w:val="00727DF5"/>
    <w:rsid w:val="007301A0"/>
    <w:rsid w:val="0073120B"/>
    <w:rsid w:val="00731311"/>
    <w:rsid w:val="00731429"/>
    <w:rsid w:val="00731469"/>
    <w:rsid w:val="007315D9"/>
    <w:rsid w:val="00731670"/>
    <w:rsid w:val="007326AA"/>
    <w:rsid w:val="00732725"/>
    <w:rsid w:val="00732F27"/>
    <w:rsid w:val="00733175"/>
    <w:rsid w:val="007334FC"/>
    <w:rsid w:val="007336C7"/>
    <w:rsid w:val="007337D9"/>
    <w:rsid w:val="0073397B"/>
    <w:rsid w:val="00733ABE"/>
    <w:rsid w:val="00733B21"/>
    <w:rsid w:val="00733DB2"/>
    <w:rsid w:val="00734A3A"/>
    <w:rsid w:val="00735AA1"/>
    <w:rsid w:val="00735B6D"/>
    <w:rsid w:val="00736F79"/>
    <w:rsid w:val="00737BE7"/>
    <w:rsid w:val="00737C16"/>
    <w:rsid w:val="00740226"/>
    <w:rsid w:val="00740DDD"/>
    <w:rsid w:val="00741189"/>
    <w:rsid w:val="00741369"/>
    <w:rsid w:val="00742151"/>
    <w:rsid w:val="007422AD"/>
    <w:rsid w:val="00742350"/>
    <w:rsid w:val="007424C2"/>
    <w:rsid w:val="007427E8"/>
    <w:rsid w:val="007428E8"/>
    <w:rsid w:val="0074309B"/>
    <w:rsid w:val="007431D6"/>
    <w:rsid w:val="00743481"/>
    <w:rsid w:val="00743542"/>
    <w:rsid w:val="00743575"/>
    <w:rsid w:val="00743C6C"/>
    <w:rsid w:val="00743D91"/>
    <w:rsid w:val="00745077"/>
    <w:rsid w:val="007450F1"/>
    <w:rsid w:val="007452CB"/>
    <w:rsid w:val="007457DE"/>
    <w:rsid w:val="00745CCE"/>
    <w:rsid w:val="00745D37"/>
    <w:rsid w:val="007465EF"/>
    <w:rsid w:val="00747066"/>
    <w:rsid w:val="00747CB5"/>
    <w:rsid w:val="007501F6"/>
    <w:rsid w:val="00750239"/>
    <w:rsid w:val="00750895"/>
    <w:rsid w:val="00750E71"/>
    <w:rsid w:val="007514E2"/>
    <w:rsid w:val="00751515"/>
    <w:rsid w:val="0075165D"/>
    <w:rsid w:val="007517C7"/>
    <w:rsid w:val="00751B06"/>
    <w:rsid w:val="00751C1F"/>
    <w:rsid w:val="007521BA"/>
    <w:rsid w:val="007524D3"/>
    <w:rsid w:val="0075265A"/>
    <w:rsid w:val="007527B8"/>
    <w:rsid w:val="007536E1"/>
    <w:rsid w:val="00753919"/>
    <w:rsid w:val="007539F9"/>
    <w:rsid w:val="007542D7"/>
    <w:rsid w:val="007545C4"/>
    <w:rsid w:val="007548BF"/>
    <w:rsid w:val="00754BC5"/>
    <w:rsid w:val="00755222"/>
    <w:rsid w:val="007552B4"/>
    <w:rsid w:val="00755331"/>
    <w:rsid w:val="0075620A"/>
    <w:rsid w:val="0075649B"/>
    <w:rsid w:val="0075650B"/>
    <w:rsid w:val="00756FD0"/>
    <w:rsid w:val="00760557"/>
    <w:rsid w:val="00760CD7"/>
    <w:rsid w:val="00760DF5"/>
    <w:rsid w:val="0076113D"/>
    <w:rsid w:val="007612CF"/>
    <w:rsid w:val="00761A60"/>
    <w:rsid w:val="00762035"/>
    <w:rsid w:val="0076221E"/>
    <w:rsid w:val="00762433"/>
    <w:rsid w:val="007626B7"/>
    <w:rsid w:val="007629EA"/>
    <w:rsid w:val="00762B70"/>
    <w:rsid w:val="0076313E"/>
    <w:rsid w:val="00763604"/>
    <w:rsid w:val="00763965"/>
    <w:rsid w:val="00763EEF"/>
    <w:rsid w:val="00764043"/>
    <w:rsid w:val="007643C5"/>
    <w:rsid w:val="00764761"/>
    <w:rsid w:val="007649F3"/>
    <w:rsid w:val="00764AC9"/>
    <w:rsid w:val="00764F16"/>
    <w:rsid w:val="00765747"/>
    <w:rsid w:val="00765A02"/>
    <w:rsid w:val="00765C52"/>
    <w:rsid w:val="00765CD2"/>
    <w:rsid w:val="00765DCF"/>
    <w:rsid w:val="007661D8"/>
    <w:rsid w:val="00766E1E"/>
    <w:rsid w:val="00766E94"/>
    <w:rsid w:val="0076713C"/>
    <w:rsid w:val="00767323"/>
    <w:rsid w:val="00767FE7"/>
    <w:rsid w:val="00770D31"/>
    <w:rsid w:val="00771448"/>
    <w:rsid w:val="00771617"/>
    <w:rsid w:val="007717ED"/>
    <w:rsid w:val="00771EF6"/>
    <w:rsid w:val="00772671"/>
    <w:rsid w:val="00772C95"/>
    <w:rsid w:val="00772D06"/>
    <w:rsid w:val="00772D84"/>
    <w:rsid w:val="007731D5"/>
    <w:rsid w:val="00773468"/>
    <w:rsid w:val="00773537"/>
    <w:rsid w:val="0077360B"/>
    <w:rsid w:val="00773895"/>
    <w:rsid w:val="00773A21"/>
    <w:rsid w:val="0077446D"/>
    <w:rsid w:val="007750E5"/>
    <w:rsid w:val="00775200"/>
    <w:rsid w:val="0077592A"/>
    <w:rsid w:val="007762CE"/>
    <w:rsid w:val="007764B3"/>
    <w:rsid w:val="00776910"/>
    <w:rsid w:val="00776932"/>
    <w:rsid w:val="00776E0D"/>
    <w:rsid w:val="00777637"/>
    <w:rsid w:val="00777A9D"/>
    <w:rsid w:val="00777E97"/>
    <w:rsid w:val="00777F41"/>
    <w:rsid w:val="007802F7"/>
    <w:rsid w:val="0078054A"/>
    <w:rsid w:val="00780C58"/>
    <w:rsid w:val="00780D70"/>
    <w:rsid w:val="007812C2"/>
    <w:rsid w:val="00781FA0"/>
    <w:rsid w:val="0078212B"/>
    <w:rsid w:val="007825D0"/>
    <w:rsid w:val="00782E28"/>
    <w:rsid w:val="007842CA"/>
    <w:rsid w:val="0078459A"/>
    <w:rsid w:val="00784DC7"/>
    <w:rsid w:val="00784DF6"/>
    <w:rsid w:val="00785232"/>
    <w:rsid w:val="0078550F"/>
    <w:rsid w:val="007855D6"/>
    <w:rsid w:val="007856F8"/>
    <w:rsid w:val="00785703"/>
    <w:rsid w:val="007859DC"/>
    <w:rsid w:val="007859ED"/>
    <w:rsid w:val="00785F09"/>
    <w:rsid w:val="00786A19"/>
    <w:rsid w:val="00786C29"/>
    <w:rsid w:val="00787314"/>
    <w:rsid w:val="00787527"/>
    <w:rsid w:val="00787C6D"/>
    <w:rsid w:val="00787D49"/>
    <w:rsid w:val="00787F8E"/>
    <w:rsid w:val="00790497"/>
    <w:rsid w:val="00790A2C"/>
    <w:rsid w:val="00790A3F"/>
    <w:rsid w:val="00790C5D"/>
    <w:rsid w:val="00790D96"/>
    <w:rsid w:val="00790F56"/>
    <w:rsid w:val="0079106F"/>
    <w:rsid w:val="007915DA"/>
    <w:rsid w:val="007918D6"/>
    <w:rsid w:val="00791A53"/>
    <w:rsid w:val="00791A74"/>
    <w:rsid w:val="00791C14"/>
    <w:rsid w:val="00791C72"/>
    <w:rsid w:val="007926B1"/>
    <w:rsid w:val="007928BD"/>
    <w:rsid w:val="00792E0B"/>
    <w:rsid w:val="007938B1"/>
    <w:rsid w:val="007938E4"/>
    <w:rsid w:val="007946BD"/>
    <w:rsid w:val="0079475B"/>
    <w:rsid w:val="00794C54"/>
    <w:rsid w:val="007951E3"/>
    <w:rsid w:val="00795522"/>
    <w:rsid w:val="0079565C"/>
    <w:rsid w:val="00795856"/>
    <w:rsid w:val="00795A77"/>
    <w:rsid w:val="00795F4D"/>
    <w:rsid w:val="00795F88"/>
    <w:rsid w:val="007960BF"/>
    <w:rsid w:val="00796310"/>
    <w:rsid w:val="0079696F"/>
    <w:rsid w:val="00796E52"/>
    <w:rsid w:val="007972B8"/>
    <w:rsid w:val="00797475"/>
    <w:rsid w:val="00797D44"/>
    <w:rsid w:val="007A0316"/>
    <w:rsid w:val="007A0444"/>
    <w:rsid w:val="007A04E6"/>
    <w:rsid w:val="007A089A"/>
    <w:rsid w:val="007A115F"/>
    <w:rsid w:val="007A1969"/>
    <w:rsid w:val="007A1CEA"/>
    <w:rsid w:val="007A1E62"/>
    <w:rsid w:val="007A1FA1"/>
    <w:rsid w:val="007A1FEE"/>
    <w:rsid w:val="007A20BC"/>
    <w:rsid w:val="007A298A"/>
    <w:rsid w:val="007A2DB8"/>
    <w:rsid w:val="007A312E"/>
    <w:rsid w:val="007A3959"/>
    <w:rsid w:val="007A45DE"/>
    <w:rsid w:val="007A4D99"/>
    <w:rsid w:val="007A4DAA"/>
    <w:rsid w:val="007A50EC"/>
    <w:rsid w:val="007A5526"/>
    <w:rsid w:val="007A5A05"/>
    <w:rsid w:val="007A5C42"/>
    <w:rsid w:val="007A6F09"/>
    <w:rsid w:val="007A70B8"/>
    <w:rsid w:val="007A7616"/>
    <w:rsid w:val="007A76DB"/>
    <w:rsid w:val="007A791A"/>
    <w:rsid w:val="007A79BE"/>
    <w:rsid w:val="007A7B6A"/>
    <w:rsid w:val="007B061F"/>
    <w:rsid w:val="007B0F45"/>
    <w:rsid w:val="007B186C"/>
    <w:rsid w:val="007B1B83"/>
    <w:rsid w:val="007B1C99"/>
    <w:rsid w:val="007B1DB3"/>
    <w:rsid w:val="007B22D1"/>
    <w:rsid w:val="007B256E"/>
    <w:rsid w:val="007B27E3"/>
    <w:rsid w:val="007B29F6"/>
    <w:rsid w:val="007B3700"/>
    <w:rsid w:val="007B3AA6"/>
    <w:rsid w:val="007B3BF2"/>
    <w:rsid w:val="007B4426"/>
    <w:rsid w:val="007B4AF8"/>
    <w:rsid w:val="007B4C22"/>
    <w:rsid w:val="007B56BB"/>
    <w:rsid w:val="007B59CE"/>
    <w:rsid w:val="007B5B6F"/>
    <w:rsid w:val="007B6D5D"/>
    <w:rsid w:val="007B6EE3"/>
    <w:rsid w:val="007B707D"/>
    <w:rsid w:val="007B7238"/>
    <w:rsid w:val="007B729B"/>
    <w:rsid w:val="007B766F"/>
    <w:rsid w:val="007B783E"/>
    <w:rsid w:val="007B787A"/>
    <w:rsid w:val="007B7CC9"/>
    <w:rsid w:val="007B7E94"/>
    <w:rsid w:val="007B7F5B"/>
    <w:rsid w:val="007C04CC"/>
    <w:rsid w:val="007C0690"/>
    <w:rsid w:val="007C10A4"/>
    <w:rsid w:val="007C14F4"/>
    <w:rsid w:val="007C1696"/>
    <w:rsid w:val="007C18CB"/>
    <w:rsid w:val="007C1C36"/>
    <w:rsid w:val="007C1C51"/>
    <w:rsid w:val="007C2500"/>
    <w:rsid w:val="007C254A"/>
    <w:rsid w:val="007C2B96"/>
    <w:rsid w:val="007C2DDE"/>
    <w:rsid w:val="007C37C9"/>
    <w:rsid w:val="007C37FD"/>
    <w:rsid w:val="007C3C88"/>
    <w:rsid w:val="007C3CDF"/>
    <w:rsid w:val="007C3ED0"/>
    <w:rsid w:val="007C40A7"/>
    <w:rsid w:val="007C4163"/>
    <w:rsid w:val="007C48C4"/>
    <w:rsid w:val="007C4C06"/>
    <w:rsid w:val="007C4DC4"/>
    <w:rsid w:val="007C549B"/>
    <w:rsid w:val="007C57E1"/>
    <w:rsid w:val="007C5971"/>
    <w:rsid w:val="007C59E2"/>
    <w:rsid w:val="007C6498"/>
    <w:rsid w:val="007C67E5"/>
    <w:rsid w:val="007C68D2"/>
    <w:rsid w:val="007C7082"/>
    <w:rsid w:val="007C723D"/>
    <w:rsid w:val="007C741D"/>
    <w:rsid w:val="007C75D4"/>
    <w:rsid w:val="007C78F6"/>
    <w:rsid w:val="007C7904"/>
    <w:rsid w:val="007C7B16"/>
    <w:rsid w:val="007C7F13"/>
    <w:rsid w:val="007D0493"/>
    <w:rsid w:val="007D0509"/>
    <w:rsid w:val="007D05B4"/>
    <w:rsid w:val="007D1D6A"/>
    <w:rsid w:val="007D298A"/>
    <w:rsid w:val="007D2EE3"/>
    <w:rsid w:val="007D36B1"/>
    <w:rsid w:val="007D385F"/>
    <w:rsid w:val="007D3E21"/>
    <w:rsid w:val="007D4007"/>
    <w:rsid w:val="007D4434"/>
    <w:rsid w:val="007D47C6"/>
    <w:rsid w:val="007D4B54"/>
    <w:rsid w:val="007D5801"/>
    <w:rsid w:val="007D59B0"/>
    <w:rsid w:val="007D5E88"/>
    <w:rsid w:val="007D63AE"/>
    <w:rsid w:val="007D66C6"/>
    <w:rsid w:val="007D78D6"/>
    <w:rsid w:val="007D7A9E"/>
    <w:rsid w:val="007E00AC"/>
    <w:rsid w:val="007E0233"/>
    <w:rsid w:val="007E08E1"/>
    <w:rsid w:val="007E0946"/>
    <w:rsid w:val="007E09A1"/>
    <w:rsid w:val="007E09B1"/>
    <w:rsid w:val="007E0F4F"/>
    <w:rsid w:val="007E13AA"/>
    <w:rsid w:val="007E13DC"/>
    <w:rsid w:val="007E153C"/>
    <w:rsid w:val="007E160D"/>
    <w:rsid w:val="007E1CAB"/>
    <w:rsid w:val="007E2895"/>
    <w:rsid w:val="007E2DF0"/>
    <w:rsid w:val="007E2E71"/>
    <w:rsid w:val="007E3521"/>
    <w:rsid w:val="007E35B4"/>
    <w:rsid w:val="007E397F"/>
    <w:rsid w:val="007E3B25"/>
    <w:rsid w:val="007E3CCE"/>
    <w:rsid w:val="007E41C6"/>
    <w:rsid w:val="007E42DC"/>
    <w:rsid w:val="007E43F8"/>
    <w:rsid w:val="007E44EF"/>
    <w:rsid w:val="007E4893"/>
    <w:rsid w:val="007E49A5"/>
    <w:rsid w:val="007E4AD1"/>
    <w:rsid w:val="007E4EA5"/>
    <w:rsid w:val="007E5522"/>
    <w:rsid w:val="007E59F6"/>
    <w:rsid w:val="007E5C32"/>
    <w:rsid w:val="007E6483"/>
    <w:rsid w:val="007E6749"/>
    <w:rsid w:val="007E67A5"/>
    <w:rsid w:val="007E6AAF"/>
    <w:rsid w:val="007E6D26"/>
    <w:rsid w:val="007E7049"/>
    <w:rsid w:val="007E7107"/>
    <w:rsid w:val="007E71A6"/>
    <w:rsid w:val="007E7444"/>
    <w:rsid w:val="007E776C"/>
    <w:rsid w:val="007E7A31"/>
    <w:rsid w:val="007E7E80"/>
    <w:rsid w:val="007F039B"/>
    <w:rsid w:val="007F08A8"/>
    <w:rsid w:val="007F0C67"/>
    <w:rsid w:val="007F1240"/>
    <w:rsid w:val="007F12C9"/>
    <w:rsid w:val="007F1DB6"/>
    <w:rsid w:val="007F23C7"/>
    <w:rsid w:val="007F23ED"/>
    <w:rsid w:val="007F25A9"/>
    <w:rsid w:val="007F28E1"/>
    <w:rsid w:val="007F2C55"/>
    <w:rsid w:val="007F3633"/>
    <w:rsid w:val="007F3743"/>
    <w:rsid w:val="007F39F3"/>
    <w:rsid w:val="007F3AC4"/>
    <w:rsid w:val="007F3D67"/>
    <w:rsid w:val="007F46D2"/>
    <w:rsid w:val="007F46F8"/>
    <w:rsid w:val="007F4E26"/>
    <w:rsid w:val="007F528B"/>
    <w:rsid w:val="007F54B9"/>
    <w:rsid w:val="007F568F"/>
    <w:rsid w:val="007F56D1"/>
    <w:rsid w:val="007F58D1"/>
    <w:rsid w:val="007F6143"/>
    <w:rsid w:val="007F6A69"/>
    <w:rsid w:val="007F6DD8"/>
    <w:rsid w:val="007F7BCA"/>
    <w:rsid w:val="00800496"/>
    <w:rsid w:val="008004BF"/>
    <w:rsid w:val="00800D56"/>
    <w:rsid w:val="00800F4A"/>
    <w:rsid w:val="00801473"/>
    <w:rsid w:val="00801CDB"/>
    <w:rsid w:val="00802705"/>
    <w:rsid w:val="00802B6F"/>
    <w:rsid w:val="00802D65"/>
    <w:rsid w:val="0080301E"/>
    <w:rsid w:val="008031E0"/>
    <w:rsid w:val="00803A63"/>
    <w:rsid w:val="00803D9A"/>
    <w:rsid w:val="00803E97"/>
    <w:rsid w:val="00804583"/>
    <w:rsid w:val="008045EA"/>
    <w:rsid w:val="00804777"/>
    <w:rsid w:val="00804AE1"/>
    <w:rsid w:val="00804FDB"/>
    <w:rsid w:val="00805785"/>
    <w:rsid w:val="008058B8"/>
    <w:rsid w:val="00805C6A"/>
    <w:rsid w:val="008061FD"/>
    <w:rsid w:val="00806662"/>
    <w:rsid w:val="008069DB"/>
    <w:rsid w:val="00806A76"/>
    <w:rsid w:val="00806C91"/>
    <w:rsid w:val="00807056"/>
    <w:rsid w:val="008073F9"/>
    <w:rsid w:val="00807A3C"/>
    <w:rsid w:val="00807B43"/>
    <w:rsid w:val="00807CFC"/>
    <w:rsid w:val="00807DEF"/>
    <w:rsid w:val="00807E9B"/>
    <w:rsid w:val="00807F91"/>
    <w:rsid w:val="00810250"/>
    <w:rsid w:val="008104B9"/>
    <w:rsid w:val="00810682"/>
    <w:rsid w:val="0081077D"/>
    <w:rsid w:val="00810AF0"/>
    <w:rsid w:val="00811395"/>
    <w:rsid w:val="00811696"/>
    <w:rsid w:val="00811755"/>
    <w:rsid w:val="00811A85"/>
    <w:rsid w:val="00811C9D"/>
    <w:rsid w:val="00811D14"/>
    <w:rsid w:val="00811E12"/>
    <w:rsid w:val="00812159"/>
    <w:rsid w:val="008121B0"/>
    <w:rsid w:val="00812283"/>
    <w:rsid w:val="00812367"/>
    <w:rsid w:val="0081267D"/>
    <w:rsid w:val="00812834"/>
    <w:rsid w:val="00812FE4"/>
    <w:rsid w:val="00813105"/>
    <w:rsid w:val="0081393A"/>
    <w:rsid w:val="00813BF5"/>
    <w:rsid w:val="008146F6"/>
    <w:rsid w:val="00814896"/>
    <w:rsid w:val="00814C4C"/>
    <w:rsid w:val="00814DA1"/>
    <w:rsid w:val="00814F15"/>
    <w:rsid w:val="0081508F"/>
    <w:rsid w:val="00815246"/>
    <w:rsid w:val="008156B1"/>
    <w:rsid w:val="00815E71"/>
    <w:rsid w:val="0081658A"/>
    <w:rsid w:val="00816C80"/>
    <w:rsid w:val="00816E53"/>
    <w:rsid w:val="00817261"/>
    <w:rsid w:val="0081797B"/>
    <w:rsid w:val="00817A50"/>
    <w:rsid w:val="00820F1D"/>
    <w:rsid w:val="00821202"/>
    <w:rsid w:val="00821A09"/>
    <w:rsid w:val="00821C7F"/>
    <w:rsid w:val="00821DF9"/>
    <w:rsid w:val="00821F29"/>
    <w:rsid w:val="00821FA8"/>
    <w:rsid w:val="00821FB4"/>
    <w:rsid w:val="00822000"/>
    <w:rsid w:val="008220CB"/>
    <w:rsid w:val="00822140"/>
    <w:rsid w:val="0082283F"/>
    <w:rsid w:val="00823076"/>
    <w:rsid w:val="0082308D"/>
    <w:rsid w:val="00823761"/>
    <w:rsid w:val="00823AC1"/>
    <w:rsid w:val="008249EB"/>
    <w:rsid w:val="00824B6D"/>
    <w:rsid w:val="0082509C"/>
    <w:rsid w:val="00825201"/>
    <w:rsid w:val="008255A7"/>
    <w:rsid w:val="008257A8"/>
    <w:rsid w:val="0082589A"/>
    <w:rsid w:val="00826748"/>
    <w:rsid w:val="00826991"/>
    <w:rsid w:val="00826A0F"/>
    <w:rsid w:val="00826C85"/>
    <w:rsid w:val="0082745D"/>
    <w:rsid w:val="00827682"/>
    <w:rsid w:val="008279E2"/>
    <w:rsid w:val="00827AFC"/>
    <w:rsid w:val="00827C03"/>
    <w:rsid w:val="0083078A"/>
    <w:rsid w:val="008309B4"/>
    <w:rsid w:val="00830B8E"/>
    <w:rsid w:val="00830D45"/>
    <w:rsid w:val="00830E1F"/>
    <w:rsid w:val="008315FB"/>
    <w:rsid w:val="00831748"/>
    <w:rsid w:val="00831774"/>
    <w:rsid w:val="0083220A"/>
    <w:rsid w:val="0083255E"/>
    <w:rsid w:val="00832C1B"/>
    <w:rsid w:val="0083302B"/>
    <w:rsid w:val="00833B8C"/>
    <w:rsid w:val="0083431F"/>
    <w:rsid w:val="008343E8"/>
    <w:rsid w:val="008346B4"/>
    <w:rsid w:val="0083487F"/>
    <w:rsid w:val="00834B32"/>
    <w:rsid w:val="00834B70"/>
    <w:rsid w:val="00834F9E"/>
    <w:rsid w:val="00835648"/>
    <w:rsid w:val="008356DC"/>
    <w:rsid w:val="00835D0B"/>
    <w:rsid w:val="0083618D"/>
    <w:rsid w:val="00836C18"/>
    <w:rsid w:val="00836CB3"/>
    <w:rsid w:val="00836E3A"/>
    <w:rsid w:val="0083704F"/>
    <w:rsid w:val="0083713B"/>
    <w:rsid w:val="008374CC"/>
    <w:rsid w:val="00837893"/>
    <w:rsid w:val="00837AAD"/>
    <w:rsid w:val="00837CB8"/>
    <w:rsid w:val="00840064"/>
    <w:rsid w:val="0084006D"/>
    <w:rsid w:val="00840937"/>
    <w:rsid w:val="0084094C"/>
    <w:rsid w:val="00840E0A"/>
    <w:rsid w:val="00841370"/>
    <w:rsid w:val="00841BCD"/>
    <w:rsid w:val="00842350"/>
    <w:rsid w:val="00842434"/>
    <w:rsid w:val="008424B2"/>
    <w:rsid w:val="0084260B"/>
    <w:rsid w:val="008426DA"/>
    <w:rsid w:val="00842719"/>
    <w:rsid w:val="008436A0"/>
    <w:rsid w:val="00843D34"/>
    <w:rsid w:val="008442A0"/>
    <w:rsid w:val="0084452E"/>
    <w:rsid w:val="008446A6"/>
    <w:rsid w:val="008446F8"/>
    <w:rsid w:val="00844A4C"/>
    <w:rsid w:val="008453A2"/>
    <w:rsid w:val="00845722"/>
    <w:rsid w:val="00845D4D"/>
    <w:rsid w:val="00845DE6"/>
    <w:rsid w:val="00845ED4"/>
    <w:rsid w:val="00845F5C"/>
    <w:rsid w:val="008460B0"/>
    <w:rsid w:val="008460CE"/>
    <w:rsid w:val="008461DB"/>
    <w:rsid w:val="008469AA"/>
    <w:rsid w:val="00846D1F"/>
    <w:rsid w:val="0084709A"/>
    <w:rsid w:val="00847264"/>
    <w:rsid w:val="00847758"/>
    <w:rsid w:val="00847BDF"/>
    <w:rsid w:val="00847E93"/>
    <w:rsid w:val="00847FBC"/>
    <w:rsid w:val="008504AF"/>
    <w:rsid w:val="00850A7D"/>
    <w:rsid w:val="00850A95"/>
    <w:rsid w:val="008512D2"/>
    <w:rsid w:val="00851699"/>
    <w:rsid w:val="00851779"/>
    <w:rsid w:val="00851A15"/>
    <w:rsid w:val="00851A8E"/>
    <w:rsid w:val="00851B80"/>
    <w:rsid w:val="00852149"/>
    <w:rsid w:val="008529DA"/>
    <w:rsid w:val="00852A6D"/>
    <w:rsid w:val="008533A8"/>
    <w:rsid w:val="0085365B"/>
    <w:rsid w:val="00854D05"/>
    <w:rsid w:val="00855083"/>
    <w:rsid w:val="00855093"/>
    <w:rsid w:val="00855501"/>
    <w:rsid w:val="0085559F"/>
    <w:rsid w:val="008556A5"/>
    <w:rsid w:val="008556AB"/>
    <w:rsid w:val="00856113"/>
    <w:rsid w:val="00856224"/>
    <w:rsid w:val="00856364"/>
    <w:rsid w:val="00856496"/>
    <w:rsid w:val="008565B7"/>
    <w:rsid w:val="00857572"/>
    <w:rsid w:val="0085758F"/>
    <w:rsid w:val="00857936"/>
    <w:rsid w:val="00857A39"/>
    <w:rsid w:val="00857A3D"/>
    <w:rsid w:val="00860065"/>
    <w:rsid w:val="008600D6"/>
    <w:rsid w:val="008608EF"/>
    <w:rsid w:val="00860A0B"/>
    <w:rsid w:val="00860AB3"/>
    <w:rsid w:val="008618EC"/>
    <w:rsid w:val="008619D0"/>
    <w:rsid w:val="00861D1B"/>
    <w:rsid w:val="00861E1A"/>
    <w:rsid w:val="00861EA4"/>
    <w:rsid w:val="00861F74"/>
    <w:rsid w:val="0086226D"/>
    <w:rsid w:val="008623B6"/>
    <w:rsid w:val="00862503"/>
    <w:rsid w:val="008629BD"/>
    <w:rsid w:val="00862D12"/>
    <w:rsid w:val="00863121"/>
    <w:rsid w:val="008639A6"/>
    <w:rsid w:val="00864272"/>
    <w:rsid w:val="00864422"/>
    <w:rsid w:val="008645F6"/>
    <w:rsid w:val="00864ABA"/>
    <w:rsid w:val="00864ABB"/>
    <w:rsid w:val="00864DFE"/>
    <w:rsid w:val="0086538D"/>
    <w:rsid w:val="00865CBD"/>
    <w:rsid w:val="00865D7B"/>
    <w:rsid w:val="00865E17"/>
    <w:rsid w:val="00865F96"/>
    <w:rsid w:val="00866A54"/>
    <w:rsid w:val="00867133"/>
    <w:rsid w:val="0086785F"/>
    <w:rsid w:val="008678CB"/>
    <w:rsid w:val="008679DB"/>
    <w:rsid w:val="00867F0F"/>
    <w:rsid w:val="00870509"/>
    <w:rsid w:val="0087072A"/>
    <w:rsid w:val="00870E34"/>
    <w:rsid w:val="00871633"/>
    <w:rsid w:val="00871838"/>
    <w:rsid w:val="008721F9"/>
    <w:rsid w:val="00872E0E"/>
    <w:rsid w:val="008732A5"/>
    <w:rsid w:val="008740C5"/>
    <w:rsid w:val="0087419B"/>
    <w:rsid w:val="0087426F"/>
    <w:rsid w:val="0087439F"/>
    <w:rsid w:val="0087459F"/>
    <w:rsid w:val="008745C8"/>
    <w:rsid w:val="008746FB"/>
    <w:rsid w:val="00875151"/>
    <w:rsid w:val="00875463"/>
    <w:rsid w:val="008754AB"/>
    <w:rsid w:val="00875AC5"/>
    <w:rsid w:val="0087628E"/>
    <w:rsid w:val="00876A73"/>
    <w:rsid w:val="00876C27"/>
    <w:rsid w:val="00877267"/>
    <w:rsid w:val="008775DD"/>
    <w:rsid w:val="00877C4E"/>
    <w:rsid w:val="00880D65"/>
    <w:rsid w:val="0088111D"/>
    <w:rsid w:val="00881156"/>
    <w:rsid w:val="0088190B"/>
    <w:rsid w:val="00881D99"/>
    <w:rsid w:val="00881E92"/>
    <w:rsid w:val="0088202C"/>
    <w:rsid w:val="00882638"/>
    <w:rsid w:val="008826C1"/>
    <w:rsid w:val="00882812"/>
    <w:rsid w:val="008834E9"/>
    <w:rsid w:val="00883DFD"/>
    <w:rsid w:val="0088453D"/>
    <w:rsid w:val="00884767"/>
    <w:rsid w:val="00884D70"/>
    <w:rsid w:val="00884DE1"/>
    <w:rsid w:val="00884F78"/>
    <w:rsid w:val="0088543D"/>
    <w:rsid w:val="008855EE"/>
    <w:rsid w:val="0088586A"/>
    <w:rsid w:val="008859D9"/>
    <w:rsid w:val="00885F49"/>
    <w:rsid w:val="00886176"/>
    <w:rsid w:val="00886962"/>
    <w:rsid w:val="00886E59"/>
    <w:rsid w:val="00886E65"/>
    <w:rsid w:val="0088708B"/>
    <w:rsid w:val="008870F0"/>
    <w:rsid w:val="0088767F"/>
    <w:rsid w:val="008876C1"/>
    <w:rsid w:val="0088774B"/>
    <w:rsid w:val="008878AD"/>
    <w:rsid w:val="00887EA7"/>
    <w:rsid w:val="008900A0"/>
    <w:rsid w:val="008906CE"/>
    <w:rsid w:val="0089095B"/>
    <w:rsid w:val="00890D19"/>
    <w:rsid w:val="0089200C"/>
    <w:rsid w:val="0089210C"/>
    <w:rsid w:val="0089243C"/>
    <w:rsid w:val="00892650"/>
    <w:rsid w:val="00892692"/>
    <w:rsid w:val="00892A84"/>
    <w:rsid w:val="00892F5A"/>
    <w:rsid w:val="008930B1"/>
    <w:rsid w:val="008932B5"/>
    <w:rsid w:val="0089396A"/>
    <w:rsid w:val="00893BB7"/>
    <w:rsid w:val="00893D2E"/>
    <w:rsid w:val="00893EEF"/>
    <w:rsid w:val="0089473E"/>
    <w:rsid w:val="00894CCA"/>
    <w:rsid w:val="008950D2"/>
    <w:rsid w:val="008951DD"/>
    <w:rsid w:val="00895261"/>
    <w:rsid w:val="00895439"/>
    <w:rsid w:val="008955B9"/>
    <w:rsid w:val="0089631B"/>
    <w:rsid w:val="00896DF6"/>
    <w:rsid w:val="00897064"/>
    <w:rsid w:val="008978EA"/>
    <w:rsid w:val="008A05F6"/>
    <w:rsid w:val="008A0BE8"/>
    <w:rsid w:val="008A0D3F"/>
    <w:rsid w:val="008A142B"/>
    <w:rsid w:val="008A152C"/>
    <w:rsid w:val="008A16E4"/>
    <w:rsid w:val="008A1833"/>
    <w:rsid w:val="008A1BD4"/>
    <w:rsid w:val="008A1BF7"/>
    <w:rsid w:val="008A1D17"/>
    <w:rsid w:val="008A20ED"/>
    <w:rsid w:val="008A250C"/>
    <w:rsid w:val="008A2674"/>
    <w:rsid w:val="008A28D6"/>
    <w:rsid w:val="008A2A53"/>
    <w:rsid w:val="008A2A84"/>
    <w:rsid w:val="008A32E6"/>
    <w:rsid w:val="008A3511"/>
    <w:rsid w:val="008A3C23"/>
    <w:rsid w:val="008A4293"/>
    <w:rsid w:val="008A4B4D"/>
    <w:rsid w:val="008A5173"/>
    <w:rsid w:val="008A5198"/>
    <w:rsid w:val="008A5B0E"/>
    <w:rsid w:val="008A5D4C"/>
    <w:rsid w:val="008A62E4"/>
    <w:rsid w:val="008A7467"/>
    <w:rsid w:val="008A75B5"/>
    <w:rsid w:val="008A76C8"/>
    <w:rsid w:val="008A78D8"/>
    <w:rsid w:val="008A78E9"/>
    <w:rsid w:val="008A7AA6"/>
    <w:rsid w:val="008A7D91"/>
    <w:rsid w:val="008B01DD"/>
    <w:rsid w:val="008B0887"/>
    <w:rsid w:val="008B0961"/>
    <w:rsid w:val="008B0E0B"/>
    <w:rsid w:val="008B138F"/>
    <w:rsid w:val="008B18E6"/>
    <w:rsid w:val="008B2290"/>
    <w:rsid w:val="008B23B5"/>
    <w:rsid w:val="008B28C2"/>
    <w:rsid w:val="008B3922"/>
    <w:rsid w:val="008B39C4"/>
    <w:rsid w:val="008B3AA2"/>
    <w:rsid w:val="008B4742"/>
    <w:rsid w:val="008B4BFA"/>
    <w:rsid w:val="008B4DBA"/>
    <w:rsid w:val="008B50E0"/>
    <w:rsid w:val="008B5324"/>
    <w:rsid w:val="008B53F9"/>
    <w:rsid w:val="008B6E5C"/>
    <w:rsid w:val="008B7373"/>
    <w:rsid w:val="008B7703"/>
    <w:rsid w:val="008B7961"/>
    <w:rsid w:val="008C00FC"/>
    <w:rsid w:val="008C047C"/>
    <w:rsid w:val="008C169D"/>
    <w:rsid w:val="008C18EC"/>
    <w:rsid w:val="008C19D9"/>
    <w:rsid w:val="008C1CEF"/>
    <w:rsid w:val="008C2240"/>
    <w:rsid w:val="008C2A29"/>
    <w:rsid w:val="008C2F61"/>
    <w:rsid w:val="008C312F"/>
    <w:rsid w:val="008C3516"/>
    <w:rsid w:val="008C351D"/>
    <w:rsid w:val="008C39F7"/>
    <w:rsid w:val="008C3F87"/>
    <w:rsid w:val="008C41BB"/>
    <w:rsid w:val="008C4F3F"/>
    <w:rsid w:val="008C532E"/>
    <w:rsid w:val="008C5AA8"/>
    <w:rsid w:val="008C5F43"/>
    <w:rsid w:val="008C6580"/>
    <w:rsid w:val="008C6EFD"/>
    <w:rsid w:val="008C703D"/>
    <w:rsid w:val="008C7594"/>
    <w:rsid w:val="008C761C"/>
    <w:rsid w:val="008C7B40"/>
    <w:rsid w:val="008C7F23"/>
    <w:rsid w:val="008C7FC1"/>
    <w:rsid w:val="008D02CF"/>
    <w:rsid w:val="008D0352"/>
    <w:rsid w:val="008D0425"/>
    <w:rsid w:val="008D07B7"/>
    <w:rsid w:val="008D0D24"/>
    <w:rsid w:val="008D1131"/>
    <w:rsid w:val="008D175C"/>
    <w:rsid w:val="008D1B22"/>
    <w:rsid w:val="008D2080"/>
    <w:rsid w:val="008D2497"/>
    <w:rsid w:val="008D25CE"/>
    <w:rsid w:val="008D270B"/>
    <w:rsid w:val="008D2760"/>
    <w:rsid w:val="008D2B7D"/>
    <w:rsid w:val="008D31AC"/>
    <w:rsid w:val="008D34F7"/>
    <w:rsid w:val="008D3784"/>
    <w:rsid w:val="008D41FA"/>
    <w:rsid w:val="008D4E12"/>
    <w:rsid w:val="008D4EBC"/>
    <w:rsid w:val="008D4EC9"/>
    <w:rsid w:val="008D5004"/>
    <w:rsid w:val="008D5101"/>
    <w:rsid w:val="008D5D5C"/>
    <w:rsid w:val="008D6265"/>
    <w:rsid w:val="008D68C2"/>
    <w:rsid w:val="008D72D8"/>
    <w:rsid w:val="008D7738"/>
    <w:rsid w:val="008D77DA"/>
    <w:rsid w:val="008D78D2"/>
    <w:rsid w:val="008D7934"/>
    <w:rsid w:val="008E0065"/>
    <w:rsid w:val="008E0B16"/>
    <w:rsid w:val="008E0FCA"/>
    <w:rsid w:val="008E1C59"/>
    <w:rsid w:val="008E20A5"/>
    <w:rsid w:val="008E21FC"/>
    <w:rsid w:val="008E233D"/>
    <w:rsid w:val="008E2366"/>
    <w:rsid w:val="008E283D"/>
    <w:rsid w:val="008E2A6B"/>
    <w:rsid w:val="008E2AC0"/>
    <w:rsid w:val="008E2DA6"/>
    <w:rsid w:val="008E31F1"/>
    <w:rsid w:val="008E3213"/>
    <w:rsid w:val="008E3366"/>
    <w:rsid w:val="008E3C0D"/>
    <w:rsid w:val="008E3E49"/>
    <w:rsid w:val="008E3F02"/>
    <w:rsid w:val="008E4726"/>
    <w:rsid w:val="008E493D"/>
    <w:rsid w:val="008E4A25"/>
    <w:rsid w:val="008E4BD0"/>
    <w:rsid w:val="008E50C6"/>
    <w:rsid w:val="008E5532"/>
    <w:rsid w:val="008E5A0F"/>
    <w:rsid w:val="008E5E2B"/>
    <w:rsid w:val="008E5EED"/>
    <w:rsid w:val="008E6602"/>
    <w:rsid w:val="008E6B8B"/>
    <w:rsid w:val="008E795C"/>
    <w:rsid w:val="008F012A"/>
    <w:rsid w:val="008F0463"/>
    <w:rsid w:val="008F09BF"/>
    <w:rsid w:val="008F0C3E"/>
    <w:rsid w:val="008F0E2A"/>
    <w:rsid w:val="008F0FA1"/>
    <w:rsid w:val="008F16B9"/>
    <w:rsid w:val="008F192A"/>
    <w:rsid w:val="008F1DE7"/>
    <w:rsid w:val="008F2286"/>
    <w:rsid w:val="008F248E"/>
    <w:rsid w:val="008F250D"/>
    <w:rsid w:val="008F252C"/>
    <w:rsid w:val="008F2702"/>
    <w:rsid w:val="008F3546"/>
    <w:rsid w:val="008F443D"/>
    <w:rsid w:val="008F4599"/>
    <w:rsid w:val="008F46A1"/>
    <w:rsid w:val="008F4A3B"/>
    <w:rsid w:val="008F4F1B"/>
    <w:rsid w:val="008F5040"/>
    <w:rsid w:val="008F580A"/>
    <w:rsid w:val="008F5B45"/>
    <w:rsid w:val="008F5C29"/>
    <w:rsid w:val="008F6317"/>
    <w:rsid w:val="008F63E4"/>
    <w:rsid w:val="008F6977"/>
    <w:rsid w:val="008F6A31"/>
    <w:rsid w:val="008F716F"/>
    <w:rsid w:val="008F7AD7"/>
    <w:rsid w:val="00900247"/>
    <w:rsid w:val="0090033F"/>
    <w:rsid w:val="00900676"/>
    <w:rsid w:val="0090091A"/>
    <w:rsid w:val="00900C4D"/>
    <w:rsid w:val="00900CFF"/>
    <w:rsid w:val="00902491"/>
    <w:rsid w:val="0090249A"/>
    <w:rsid w:val="009024E8"/>
    <w:rsid w:val="0090264F"/>
    <w:rsid w:val="009026E5"/>
    <w:rsid w:val="00902859"/>
    <w:rsid w:val="009032B9"/>
    <w:rsid w:val="009035E3"/>
    <w:rsid w:val="00903DF2"/>
    <w:rsid w:val="009041F0"/>
    <w:rsid w:val="00904292"/>
    <w:rsid w:val="009042BD"/>
    <w:rsid w:val="00904628"/>
    <w:rsid w:val="00904F1E"/>
    <w:rsid w:val="00904FE4"/>
    <w:rsid w:val="009055E8"/>
    <w:rsid w:val="00905B5C"/>
    <w:rsid w:val="00906187"/>
    <w:rsid w:val="00906378"/>
    <w:rsid w:val="0090679E"/>
    <w:rsid w:val="00906BDE"/>
    <w:rsid w:val="00906CAD"/>
    <w:rsid w:val="00907130"/>
    <w:rsid w:val="0090742D"/>
    <w:rsid w:val="00907836"/>
    <w:rsid w:val="00907B0B"/>
    <w:rsid w:val="009101C9"/>
    <w:rsid w:val="00910A08"/>
    <w:rsid w:val="00911D6F"/>
    <w:rsid w:val="00912006"/>
    <w:rsid w:val="009129BB"/>
    <w:rsid w:val="00912BDC"/>
    <w:rsid w:val="00912ED3"/>
    <w:rsid w:val="009130EC"/>
    <w:rsid w:val="00913435"/>
    <w:rsid w:val="00913DCF"/>
    <w:rsid w:val="00914170"/>
    <w:rsid w:val="0091499D"/>
    <w:rsid w:val="00914B83"/>
    <w:rsid w:val="00914C5A"/>
    <w:rsid w:val="00914CA4"/>
    <w:rsid w:val="00914CC3"/>
    <w:rsid w:val="00915225"/>
    <w:rsid w:val="00915315"/>
    <w:rsid w:val="0091573B"/>
    <w:rsid w:val="00915989"/>
    <w:rsid w:val="0091610C"/>
    <w:rsid w:val="00916288"/>
    <w:rsid w:val="00916506"/>
    <w:rsid w:val="00916A16"/>
    <w:rsid w:val="00916EDA"/>
    <w:rsid w:val="00917004"/>
    <w:rsid w:val="00917772"/>
    <w:rsid w:val="00917C12"/>
    <w:rsid w:val="00917D67"/>
    <w:rsid w:val="00917D9F"/>
    <w:rsid w:val="00917DBE"/>
    <w:rsid w:val="00917F23"/>
    <w:rsid w:val="009201F1"/>
    <w:rsid w:val="00920BEE"/>
    <w:rsid w:val="00920F86"/>
    <w:rsid w:val="00920FAE"/>
    <w:rsid w:val="00921D07"/>
    <w:rsid w:val="00922701"/>
    <w:rsid w:val="00922B45"/>
    <w:rsid w:val="00922D9C"/>
    <w:rsid w:val="00922E64"/>
    <w:rsid w:val="00922FB8"/>
    <w:rsid w:val="009233E7"/>
    <w:rsid w:val="0092386C"/>
    <w:rsid w:val="0092398A"/>
    <w:rsid w:val="00923F51"/>
    <w:rsid w:val="00924089"/>
    <w:rsid w:val="009247BB"/>
    <w:rsid w:val="00924DA0"/>
    <w:rsid w:val="00924F8F"/>
    <w:rsid w:val="00925079"/>
    <w:rsid w:val="0092574A"/>
    <w:rsid w:val="00925983"/>
    <w:rsid w:val="00925CAD"/>
    <w:rsid w:val="00925D66"/>
    <w:rsid w:val="00926402"/>
    <w:rsid w:val="009264E6"/>
    <w:rsid w:val="0092651F"/>
    <w:rsid w:val="00927379"/>
    <w:rsid w:val="00927447"/>
    <w:rsid w:val="00927740"/>
    <w:rsid w:val="009308E2"/>
    <w:rsid w:val="00930F4F"/>
    <w:rsid w:val="00931289"/>
    <w:rsid w:val="009318E1"/>
    <w:rsid w:val="009320B6"/>
    <w:rsid w:val="00932300"/>
    <w:rsid w:val="0093256B"/>
    <w:rsid w:val="009326FC"/>
    <w:rsid w:val="00932AF6"/>
    <w:rsid w:val="00932FE2"/>
    <w:rsid w:val="0093424B"/>
    <w:rsid w:val="009352A1"/>
    <w:rsid w:val="0093532F"/>
    <w:rsid w:val="00935750"/>
    <w:rsid w:val="00935CAA"/>
    <w:rsid w:val="00936159"/>
    <w:rsid w:val="00936735"/>
    <w:rsid w:val="00936737"/>
    <w:rsid w:val="009368C2"/>
    <w:rsid w:val="0093694A"/>
    <w:rsid w:val="009374A4"/>
    <w:rsid w:val="0094044B"/>
    <w:rsid w:val="009404CA"/>
    <w:rsid w:val="009413DF"/>
    <w:rsid w:val="00941F97"/>
    <w:rsid w:val="00942533"/>
    <w:rsid w:val="00942A97"/>
    <w:rsid w:val="00942C91"/>
    <w:rsid w:val="00942E18"/>
    <w:rsid w:val="009434E7"/>
    <w:rsid w:val="009438B6"/>
    <w:rsid w:val="00943A72"/>
    <w:rsid w:val="00943BCF"/>
    <w:rsid w:val="00943DFF"/>
    <w:rsid w:val="00943FE2"/>
    <w:rsid w:val="0094455B"/>
    <w:rsid w:val="009447A4"/>
    <w:rsid w:val="009452CB"/>
    <w:rsid w:val="00945A72"/>
    <w:rsid w:val="00945A7B"/>
    <w:rsid w:val="00945BE5"/>
    <w:rsid w:val="00945CB7"/>
    <w:rsid w:val="00945DAC"/>
    <w:rsid w:val="00945FBF"/>
    <w:rsid w:val="00946062"/>
    <w:rsid w:val="00946604"/>
    <w:rsid w:val="00946A86"/>
    <w:rsid w:val="009470AF"/>
    <w:rsid w:val="009478FE"/>
    <w:rsid w:val="00947D3A"/>
    <w:rsid w:val="00947D65"/>
    <w:rsid w:val="009502B2"/>
    <w:rsid w:val="00950BFC"/>
    <w:rsid w:val="00951678"/>
    <w:rsid w:val="00952057"/>
    <w:rsid w:val="00952414"/>
    <w:rsid w:val="0095279F"/>
    <w:rsid w:val="00952822"/>
    <w:rsid w:val="00952986"/>
    <w:rsid w:val="0095370A"/>
    <w:rsid w:val="00953A09"/>
    <w:rsid w:val="00953AA3"/>
    <w:rsid w:val="00953D28"/>
    <w:rsid w:val="00953DD6"/>
    <w:rsid w:val="00953EDE"/>
    <w:rsid w:val="009543F3"/>
    <w:rsid w:val="009548C3"/>
    <w:rsid w:val="00954A1A"/>
    <w:rsid w:val="00954C92"/>
    <w:rsid w:val="00954CC2"/>
    <w:rsid w:val="00954F0F"/>
    <w:rsid w:val="00955C71"/>
    <w:rsid w:val="00956093"/>
    <w:rsid w:val="0095651B"/>
    <w:rsid w:val="00956703"/>
    <w:rsid w:val="00956A40"/>
    <w:rsid w:val="00956A65"/>
    <w:rsid w:val="00957088"/>
    <w:rsid w:val="00957436"/>
    <w:rsid w:val="009576AB"/>
    <w:rsid w:val="0095771F"/>
    <w:rsid w:val="00957778"/>
    <w:rsid w:val="009578ED"/>
    <w:rsid w:val="0096020F"/>
    <w:rsid w:val="009602F2"/>
    <w:rsid w:val="00960BEA"/>
    <w:rsid w:val="00960BEB"/>
    <w:rsid w:val="009610D5"/>
    <w:rsid w:val="0096134F"/>
    <w:rsid w:val="00961CEB"/>
    <w:rsid w:val="00962023"/>
    <w:rsid w:val="00962F0A"/>
    <w:rsid w:val="00963140"/>
    <w:rsid w:val="00963579"/>
    <w:rsid w:val="0096364B"/>
    <w:rsid w:val="00963726"/>
    <w:rsid w:val="00964010"/>
    <w:rsid w:val="00964110"/>
    <w:rsid w:val="0096447F"/>
    <w:rsid w:val="009645EA"/>
    <w:rsid w:val="00964A24"/>
    <w:rsid w:val="0096529D"/>
    <w:rsid w:val="00965502"/>
    <w:rsid w:val="0096598A"/>
    <w:rsid w:val="00965A8B"/>
    <w:rsid w:val="00965B38"/>
    <w:rsid w:val="00965CD7"/>
    <w:rsid w:val="00965FDB"/>
    <w:rsid w:val="009666C1"/>
    <w:rsid w:val="00966752"/>
    <w:rsid w:val="009668F2"/>
    <w:rsid w:val="00966F31"/>
    <w:rsid w:val="00967151"/>
    <w:rsid w:val="0096769D"/>
    <w:rsid w:val="009678C7"/>
    <w:rsid w:val="00967A79"/>
    <w:rsid w:val="0097095F"/>
    <w:rsid w:val="00970C02"/>
    <w:rsid w:val="009719C8"/>
    <w:rsid w:val="00971A6B"/>
    <w:rsid w:val="00971A7A"/>
    <w:rsid w:val="00971B8C"/>
    <w:rsid w:val="00971CB1"/>
    <w:rsid w:val="00972FB2"/>
    <w:rsid w:val="0097384F"/>
    <w:rsid w:val="00973A4A"/>
    <w:rsid w:val="009742F4"/>
    <w:rsid w:val="00974300"/>
    <w:rsid w:val="009754B8"/>
    <w:rsid w:val="00975527"/>
    <w:rsid w:val="0097568C"/>
    <w:rsid w:val="00975713"/>
    <w:rsid w:val="00975BE8"/>
    <w:rsid w:val="00975D82"/>
    <w:rsid w:val="00976217"/>
    <w:rsid w:val="009763EB"/>
    <w:rsid w:val="00976799"/>
    <w:rsid w:val="00976A22"/>
    <w:rsid w:val="00976A78"/>
    <w:rsid w:val="00977C71"/>
    <w:rsid w:val="00977E1D"/>
    <w:rsid w:val="00977E50"/>
    <w:rsid w:val="009802C3"/>
    <w:rsid w:val="009802C6"/>
    <w:rsid w:val="0098031A"/>
    <w:rsid w:val="00980488"/>
    <w:rsid w:val="009804EC"/>
    <w:rsid w:val="00981077"/>
    <w:rsid w:val="009812AF"/>
    <w:rsid w:val="00981986"/>
    <w:rsid w:val="00981C04"/>
    <w:rsid w:val="0098228F"/>
    <w:rsid w:val="009825B0"/>
    <w:rsid w:val="00982E46"/>
    <w:rsid w:val="0098304C"/>
    <w:rsid w:val="00983342"/>
    <w:rsid w:val="0098359D"/>
    <w:rsid w:val="0098360E"/>
    <w:rsid w:val="0098377D"/>
    <w:rsid w:val="00983A29"/>
    <w:rsid w:val="00984495"/>
    <w:rsid w:val="009846EF"/>
    <w:rsid w:val="00984B8E"/>
    <w:rsid w:val="0098583E"/>
    <w:rsid w:val="00985872"/>
    <w:rsid w:val="009858BE"/>
    <w:rsid w:val="009859DD"/>
    <w:rsid w:val="00985B35"/>
    <w:rsid w:val="009862FA"/>
    <w:rsid w:val="009863DB"/>
    <w:rsid w:val="0098656E"/>
    <w:rsid w:val="00986803"/>
    <w:rsid w:val="00986E3F"/>
    <w:rsid w:val="00986EE0"/>
    <w:rsid w:val="00986F48"/>
    <w:rsid w:val="00987558"/>
    <w:rsid w:val="00987B69"/>
    <w:rsid w:val="00987B8B"/>
    <w:rsid w:val="00987F1C"/>
    <w:rsid w:val="00987FFC"/>
    <w:rsid w:val="009907B4"/>
    <w:rsid w:val="00990BDA"/>
    <w:rsid w:val="00990D23"/>
    <w:rsid w:val="00991277"/>
    <w:rsid w:val="0099182D"/>
    <w:rsid w:val="00991A04"/>
    <w:rsid w:val="00991B64"/>
    <w:rsid w:val="00991C15"/>
    <w:rsid w:val="00992542"/>
    <w:rsid w:val="00992C8A"/>
    <w:rsid w:val="009930A8"/>
    <w:rsid w:val="00993359"/>
    <w:rsid w:val="0099386B"/>
    <w:rsid w:val="009938D6"/>
    <w:rsid w:val="009941D2"/>
    <w:rsid w:val="009944E0"/>
    <w:rsid w:val="009952F4"/>
    <w:rsid w:val="00995351"/>
    <w:rsid w:val="00996494"/>
    <w:rsid w:val="009965BC"/>
    <w:rsid w:val="00996C77"/>
    <w:rsid w:val="0099729F"/>
    <w:rsid w:val="00997485"/>
    <w:rsid w:val="00997D12"/>
    <w:rsid w:val="009A0006"/>
    <w:rsid w:val="009A0140"/>
    <w:rsid w:val="009A058A"/>
    <w:rsid w:val="009A0609"/>
    <w:rsid w:val="009A1099"/>
    <w:rsid w:val="009A1956"/>
    <w:rsid w:val="009A1C62"/>
    <w:rsid w:val="009A1E11"/>
    <w:rsid w:val="009A1FEB"/>
    <w:rsid w:val="009A237E"/>
    <w:rsid w:val="009A27CB"/>
    <w:rsid w:val="009A2A00"/>
    <w:rsid w:val="009A2AC1"/>
    <w:rsid w:val="009A2FB6"/>
    <w:rsid w:val="009A3C52"/>
    <w:rsid w:val="009A4221"/>
    <w:rsid w:val="009A4B03"/>
    <w:rsid w:val="009A4D61"/>
    <w:rsid w:val="009A518A"/>
    <w:rsid w:val="009A53D3"/>
    <w:rsid w:val="009A5550"/>
    <w:rsid w:val="009A5AEB"/>
    <w:rsid w:val="009A5CCE"/>
    <w:rsid w:val="009A5E19"/>
    <w:rsid w:val="009A6474"/>
    <w:rsid w:val="009A66AA"/>
    <w:rsid w:val="009A66ED"/>
    <w:rsid w:val="009A68E9"/>
    <w:rsid w:val="009A6EE8"/>
    <w:rsid w:val="009A7599"/>
    <w:rsid w:val="009B007D"/>
    <w:rsid w:val="009B0176"/>
    <w:rsid w:val="009B0369"/>
    <w:rsid w:val="009B0573"/>
    <w:rsid w:val="009B06CF"/>
    <w:rsid w:val="009B0780"/>
    <w:rsid w:val="009B0796"/>
    <w:rsid w:val="009B08D7"/>
    <w:rsid w:val="009B0BCB"/>
    <w:rsid w:val="009B1E1C"/>
    <w:rsid w:val="009B20FE"/>
    <w:rsid w:val="009B284E"/>
    <w:rsid w:val="009B2D78"/>
    <w:rsid w:val="009B3243"/>
    <w:rsid w:val="009B3A99"/>
    <w:rsid w:val="009B4473"/>
    <w:rsid w:val="009B4B45"/>
    <w:rsid w:val="009B4DD1"/>
    <w:rsid w:val="009B558A"/>
    <w:rsid w:val="009B5591"/>
    <w:rsid w:val="009B5691"/>
    <w:rsid w:val="009B6013"/>
    <w:rsid w:val="009B60C0"/>
    <w:rsid w:val="009B6852"/>
    <w:rsid w:val="009B6CAC"/>
    <w:rsid w:val="009B6FBB"/>
    <w:rsid w:val="009B70B4"/>
    <w:rsid w:val="009B731C"/>
    <w:rsid w:val="009B7ABA"/>
    <w:rsid w:val="009B7B4B"/>
    <w:rsid w:val="009B7C21"/>
    <w:rsid w:val="009B7C8A"/>
    <w:rsid w:val="009C0075"/>
    <w:rsid w:val="009C071A"/>
    <w:rsid w:val="009C08E4"/>
    <w:rsid w:val="009C09A4"/>
    <w:rsid w:val="009C0E0F"/>
    <w:rsid w:val="009C0EB8"/>
    <w:rsid w:val="009C1D4A"/>
    <w:rsid w:val="009C1D71"/>
    <w:rsid w:val="009C1DBB"/>
    <w:rsid w:val="009C1F03"/>
    <w:rsid w:val="009C2657"/>
    <w:rsid w:val="009C2882"/>
    <w:rsid w:val="009C3917"/>
    <w:rsid w:val="009C3F6E"/>
    <w:rsid w:val="009C420E"/>
    <w:rsid w:val="009C4560"/>
    <w:rsid w:val="009C4A77"/>
    <w:rsid w:val="009C4CEC"/>
    <w:rsid w:val="009C4DCC"/>
    <w:rsid w:val="009C4E09"/>
    <w:rsid w:val="009C54C5"/>
    <w:rsid w:val="009C58C8"/>
    <w:rsid w:val="009C58E3"/>
    <w:rsid w:val="009C5AE2"/>
    <w:rsid w:val="009C622C"/>
    <w:rsid w:val="009C634D"/>
    <w:rsid w:val="009C654E"/>
    <w:rsid w:val="009C6580"/>
    <w:rsid w:val="009C6CAC"/>
    <w:rsid w:val="009C6D48"/>
    <w:rsid w:val="009C7873"/>
    <w:rsid w:val="009C7908"/>
    <w:rsid w:val="009D0237"/>
    <w:rsid w:val="009D06C0"/>
    <w:rsid w:val="009D09C2"/>
    <w:rsid w:val="009D0A82"/>
    <w:rsid w:val="009D0C3C"/>
    <w:rsid w:val="009D1135"/>
    <w:rsid w:val="009D1633"/>
    <w:rsid w:val="009D1BE4"/>
    <w:rsid w:val="009D1E6C"/>
    <w:rsid w:val="009D2186"/>
    <w:rsid w:val="009D219E"/>
    <w:rsid w:val="009D2882"/>
    <w:rsid w:val="009D2A98"/>
    <w:rsid w:val="009D2DD2"/>
    <w:rsid w:val="009D3176"/>
    <w:rsid w:val="009D374F"/>
    <w:rsid w:val="009D42D0"/>
    <w:rsid w:val="009D4CC5"/>
    <w:rsid w:val="009D505D"/>
    <w:rsid w:val="009D52A7"/>
    <w:rsid w:val="009D53BB"/>
    <w:rsid w:val="009D574A"/>
    <w:rsid w:val="009D585A"/>
    <w:rsid w:val="009D58F2"/>
    <w:rsid w:val="009D5945"/>
    <w:rsid w:val="009D5CEA"/>
    <w:rsid w:val="009D5E6E"/>
    <w:rsid w:val="009D658B"/>
    <w:rsid w:val="009D6928"/>
    <w:rsid w:val="009D6CA8"/>
    <w:rsid w:val="009D7E56"/>
    <w:rsid w:val="009E00CB"/>
    <w:rsid w:val="009E0240"/>
    <w:rsid w:val="009E06FB"/>
    <w:rsid w:val="009E09EC"/>
    <w:rsid w:val="009E0AF1"/>
    <w:rsid w:val="009E1A5D"/>
    <w:rsid w:val="009E1C0A"/>
    <w:rsid w:val="009E1D0E"/>
    <w:rsid w:val="009E236B"/>
    <w:rsid w:val="009E2EBD"/>
    <w:rsid w:val="009E3168"/>
    <w:rsid w:val="009E388E"/>
    <w:rsid w:val="009E417B"/>
    <w:rsid w:val="009E4807"/>
    <w:rsid w:val="009E4B04"/>
    <w:rsid w:val="009E4D59"/>
    <w:rsid w:val="009E4E6E"/>
    <w:rsid w:val="009E5446"/>
    <w:rsid w:val="009E54C3"/>
    <w:rsid w:val="009E5A6E"/>
    <w:rsid w:val="009E6537"/>
    <w:rsid w:val="009E6550"/>
    <w:rsid w:val="009E6B0F"/>
    <w:rsid w:val="009E6E4D"/>
    <w:rsid w:val="009E6EF5"/>
    <w:rsid w:val="009E70E9"/>
    <w:rsid w:val="009E71C9"/>
    <w:rsid w:val="009E7AE2"/>
    <w:rsid w:val="009E7E46"/>
    <w:rsid w:val="009F004C"/>
    <w:rsid w:val="009F0427"/>
    <w:rsid w:val="009F07B2"/>
    <w:rsid w:val="009F11AA"/>
    <w:rsid w:val="009F1979"/>
    <w:rsid w:val="009F24DD"/>
    <w:rsid w:val="009F2932"/>
    <w:rsid w:val="009F3395"/>
    <w:rsid w:val="009F48D4"/>
    <w:rsid w:val="009F4C9A"/>
    <w:rsid w:val="009F552F"/>
    <w:rsid w:val="009F5B59"/>
    <w:rsid w:val="009F5D46"/>
    <w:rsid w:val="009F61CF"/>
    <w:rsid w:val="009F693E"/>
    <w:rsid w:val="009F6DC4"/>
    <w:rsid w:val="009F6F97"/>
    <w:rsid w:val="009F7099"/>
    <w:rsid w:val="009F76F7"/>
    <w:rsid w:val="009F775F"/>
    <w:rsid w:val="009F7850"/>
    <w:rsid w:val="009F7D69"/>
    <w:rsid w:val="00A0012E"/>
    <w:rsid w:val="00A00317"/>
    <w:rsid w:val="00A01C18"/>
    <w:rsid w:val="00A0298F"/>
    <w:rsid w:val="00A02EF0"/>
    <w:rsid w:val="00A03BB8"/>
    <w:rsid w:val="00A04639"/>
    <w:rsid w:val="00A04992"/>
    <w:rsid w:val="00A05955"/>
    <w:rsid w:val="00A05CEA"/>
    <w:rsid w:val="00A05E53"/>
    <w:rsid w:val="00A062C8"/>
    <w:rsid w:val="00A063B4"/>
    <w:rsid w:val="00A06B9D"/>
    <w:rsid w:val="00A07757"/>
    <w:rsid w:val="00A07AA4"/>
    <w:rsid w:val="00A07AE1"/>
    <w:rsid w:val="00A07B61"/>
    <w:rsid w:val="00A10455"/>
    <w:rsid w:val="00A10472"/>
    <w:rsid w:val="00A1147A"/>
    <w:rsid w:val="00A11584"/>
    <w:rsid w:val="00A11846"/>
    <w:rsid w:val="00A11864"/>
    <w:rsid w:val="00A11990"/>
    <w:rsid w:val="00A11CE4"/>
    <w:rsid w:val="00A11E29"/>
    <w:rsid w:val="00A12076"/>
    <w:rsid w:val="00A12B98"/>
    <w:rsid w:val="00A12D58"/>
    <w:rsid w:val="00A134CB"/>
    <w:rsid w:val="00A1353D"/>
    <w:rsid w:val="00A13EB9"/>
    <w:rsid w:val="00A1460D"/>
    <w:rsid w:val="00A147AA"/>
    <w:rsid w:val="00A14836"/>
    <w:rsid w:val="00A14A48"/>
    <w:rsid w:val="00A14C27"/>
    <w:rsid w:val="00A14DAA"/>
    <w:rsid w:val="00A153A6"/>
    <w:rsid w:val="00A15A86"/>
    <w:rsid w:val="00A15D45"/>
    <w:rsid w:val="00A15E2B"/>
    <w:rsid w:val="00A160A0"/>
    <w:rsid w:val="00A16423"/>
    <w:rsid w:val="00A16495"/>
    <w:rsid w:val="00A16506"/>
    <w:rsid w:val="00A165F2"/>
    <w:rsid w:val="00A1708A"/>
    <w:rsid w:val="00A17A27"/>
    <w:rsid w:val="00A17AD0"/>
    <w:rsid w:val="00A20039"/>
    <w:rsid w:val="00A20A71"/>
    <w:rsid w:val="00A20BE5"/>
    <w:rsid w:val="00A20F10"/>
    <w:rsid w:val="00A213B8"/>
    <w:rsid w:val="00A21D71"/>
    <w:rsid w:val="00A21FB7"/>
    <w:rsid w:val="00A22376"/>
    <w:rsid w:val="00A22B78"/>
    <w:rsid w:val="00A22EFF"/>
    <w:rsid w:val="00A22FC6"/>
    <w:rsid w:val="00A232A7"/>
    <w:rsid w:val="00A2385F"/>
    <w:rsid w:val="00A23E71"/>
    <w:rsid w:val="00A246F7"/>
    <w:rsid w:val="00A24B89"/>
    <w:rsid w:val="00A24D97"/>
    <w:rsid w:val="00A24E20"/>
    <w:rsid w:val="00A24E3B"/>
    <w:rsid w:val="00A24E85"/>
    <w:rsid w:val="00A2525A"/>
    <w:rsid w:val="00A2528D"/>
    <w:rsid w:val="00A25AE5"/>
    <w:rsid w:val="00A26442"/>
    <w:rsid w:val="00A265D3"/>
    <w:rsid w:val="00A26B28"/>
    <w:rsid w:val="00A2708A"/>
    <w:rsid w:val="00A270FF"/>
    <w:rsid w:val="00A2710B"/>
    <w:rsid w:val="00A276AD"/>
    <w:rsid w:val="00A27F55"/>
    <w:rsid w:val="00A30242"/>
    <w:rsid w:val="00A30C24"/>
    <w:rsid w:val="00A31801"/>
    <w:rsid w:val="00A31B6F"/>
    <w:rsid w:val="00A32277"/>
    <w:rsid w:val="00A32286"/>
    <w:rsid w:val="00A3256B"/>
    <w:rsid w:val="00A326BB"/>
    <w:rsid w:val="00A32DC5"/>
    <w:rsid w:val="00A33356"/>
    <w:rsid w:val="00A339C0"/>
    <w:rsid w:val="00A33FEB"/>
    <w:rsid w:val="00A34052"/>
    <w:rsid w:val="00A34213"/>
    <w:rsid w:val="00A347CE"/>
    <w:rsid w:val="00A347D1"/>
    <w:rsid w:val="00A34813"/>
    <w:rsid w:val="00A348AB"/>
    <w:rsid w:val="00A348D7"/>
    <w:rsid w:val="00A34F5D"/>
    <w:rsid w:val="00A3513B"/>
    <w:rsid w:val="00A35F44"/>
    <w:rsid w:val="00A3632D"/>
    <w:rsid w:val="00A3655B"/>
    <w:rsid w:val="00A3657A"/>
    <w:rsid w:val="00A36629"/>
    <w:rsid w:val="00A36B9B"/>
    <w:rsid w:val="00A37002"/>
    <w:rsid w:val="00A37BA5"/>
    <w:rsid w:val="00A37E4B"/>
    <w:rsid w:val="00A40495"/>
    <w:rsid w:val="00A4067B"/>
    <w:rsid w:val="00A408D6"/>
    <w:rsid w:val="00A4092A"/>
    <w:rsid w:val="00A41048"/>
    <w:rsid w:val="00A4106C"/>
    <w:rsid w:val="00A416B8"/>
    <w:rsid w:val="00A41F77"/>
    <w:rsid w:val="00A420CD"/>
    <w:rsid w:val="00A42A2E"/>
    <w:rsid w:val="00A4303D"/>
    <w:rsid w:val="00A4355E"/>
    <w:rsid w:val="00A436E1"/>
    <w:rsid w:val="00A43BD0"/>
    <w:rsid w:val="00A43DAE"/>
    <w:rsid w:val="00A44846"/>
    <w:rsid w:val="00A44CF4"/>
    <w:rsid w:val="00A45188"/>
    <w:rsid w:val="00A45B71"/>
    <w:rsid w:val="00A45CD3"/>
    <w:rsid w:val="00A4630A"/>
    <w:rsid w:val="00A4643A"/>
    <w:rsid w:val="00A46519"/>
    <w:rsid w:val="00A4740C"/>
    <w:rsid w:val="00A478C9"/>
    <w:rsid w:val="00A50007"/>
    <w:rsid w:val="00A5012F"/>
    <w:rsid w:val="00A50310"/>
    <w:rsid w:val="00A5062F"/>
    <w:rsid w:val="00A50C3C"/>
    <w:rsid w:val="00A51B97"/>
    <w:rsid w:val="00A51EA6"/>
    <w:rsid w:val="00A520D9"/>
    <w:rsid w:val="00A52346"/>
    <w:rsid w:val="00A524C3"/>
    <w:rsid w:val="00A53104"/>
    <w:rsid w:val="00A53AF1"/>
    <w:rsid w:val="00A540C4"/>
    <w:rsid w:val="00A540EF"/>
    <w:rsid w:val="00A54441"/>
    <w:rsid w:val="00A545F4"/>
    <w:rsid w:val="00A54657"/>
    <w:rsid w:val="00A54CC9"/>
    <w:rsid w:val="00A54D2B"/>
    <w:rsid w:val="00A54E6C"/>
    <w:rsid w:val="00A54F1B"/>
    <w:rsid w:val="00A550EB"/>
    <w:rsid w:val="00A551D8"/>
    <w:rsid w:val="00A554E8"/>
    <w:rsid w:val="00A55643"/>
    <w:rsid w:val="00A556F5"/>
    <w:rsid w:val="00A55838"/>
    <w:rsid w:val="00A558F7"/>
    <w:rsid w:val="00A56136"/>
    <w:rsid w:val="00A561EB"/>
    <w:rsid w:val="00A564B6"/>
    <w:rsid w:val="00A565D6"/>
    <w:rsid w:val="00A56FB2"/>
    <w:rsid w:val="00A57582"/>
    <w:rsid w:val="00A5783A"/>
    <w:rsid w:val="00A57A98"/>
    <w:rsid w:val="00A57BD4"/>
    <w:rsid w:val="00A57E3F"/>
    <w:rsid w:val="00A60015"/>
    <w:rsid w:val="00A603DC"/>
    <w:rsid w:val="00A608B0"/>
    <w:rsid w:val="00A60B9B"/>
    <w:rsid w:val="00A61595"/>
    <w:rsid w:val="00A62656"/>
    <w:rsid w:val="00A626A4"/>
    <w:rsid w:val="00A62924"/>
    <w:rsid w:val="00A6299D"/>
    <w:rsid w:val="00A62B6F"/>
    <w:rsid w:val="00A62D72"/>
    <w:rsid w:val="00A6355F"/>
    <w:rsid w:val="00A63BB4"/>
    <w:rsid w:val="00A63E51"/>
    <w:rsid w:val="00A64156"/>
    <w:rsid w:val="00A64254"/>
    <w:rsid w:val="00A6454E"/>
    <w:rsid w:val="00A6468E"/>
    <w:rsid w:val="00A64726"/>
    <w:rsid w:val="00A64B72"/>
    <w:rsid w:val="00A64DA0"/>
    <w:rsid w:val="00A64FFD"/>
    <w:rsid w:val="00A65639"/>
    <w:rsid w:val="00A65BB6"/>
    <w:rsid w:val="00A65C22"/>
    <w:rsid w:val="00A66404"/>
    <w:rsid w:val="00A66558"/>
    <w:rsid w:val="00A6668B"/>
    <w:rsid w:val="00A6673F"/>
    <w:rsid w:val="00A672F5"/>
    <w:rsid w:val="00A674CF"/>
    <w:rsid w:val="00A67BCB"/>
    <w:rsid w:val="00A702EC"/>
    <w:rsid w:val="00A706C1"/>
    <w:rsid w:val="00A70CAF"/>
    <w:rsid w:val="00A70CE6"/>
    <w:rsid w:val="00A70DBB"/>
    <w:rsid w:val="00A7142E"/>
    <w:rsid w:val="00A715D0"/>
    <w:rsid w:val="00A7181E"/>
    <w:rsid w:val="00A71A57"/>
    <w:rsid w:val="00A71E55"/>
    <w:rsid w:val="00A71F8D"/>
    <w:rsid w:val="00A72289"/>
    <w:rsid w:val="00A723BD"/>
    <w:rsid w:val="00A735EA"/>
    <w:rsid w:val="00A7424B"/>
    <w:rsid w:val="00A7488D"/>
    <w:rsid w:val="00A749B6"/>
    <w:rsid w:val="00A74D5A"/>
    <w:rsid w:val="00A74E25"/>
    <w:rsid w:val="00A759DB"/>
    <w:rsid w:val="00A75B54"/>
    <w:rsid w:val="00A76670"/>
    <w:rsid w:val="00A768E2"/>
    <w:rsid w:val="00A76D59"/>
    <w:rsid w:val="00A77819"/>
    <w:rsid w:val="00A80046"/>
    <w:rsid w:val="00A80676"/>
    <w:rsid w:val="00A808D1"/>
    <w:rsid w:val="00A80958"/>
    <w:rsid w:val="00A81237"/>
    <w:rsid w:val="00A81AB5"/>
    <w:rsid w:val="00A81F0A"/>
    <w:rsid w:val="00A82152"/>
    <w:rsid w:val="00A823D5"/>
    <w:rsid w:val="00A8278D"/>
    <w:rsid w:val="00A82942"/>
    <w:rsid w:val="00A831AB"/>
    <w:rsid w:val="00A8359C"/>
    <w:rsid w:val="00A83606"/>
    <w:rsid w:val="00A83617"/>
    <w:rsid w:val="00A836D2"/>
    <w:rsid w:val="00A83AB5"/>
    <w:rsid w:val="00A83B88"/>
    <w:rsid w:val="00A83E1F"/>
    <w:rsid w:val="00A8464D"/>
    <w:rsid w:val="00A84766"/>
    <w:rsid w:val="00A84D5A"/>
    <w:rsid w:val="00A84F08"/>
    <w:rsid w:val="00A85027"/>
    <w:rsid w:val="00A85EAC"/>
    <w:rsid w:val="00A87062"/>
    <w:rsid w:val="00A873F4"/>
    <w:rsid w:val="00A8746E"/>
    <w:rsid w:val="00A878BF"/>
    <w:rsid w:val="00A87D2A"/>
    <w:rsid w:val="00A87F24"/>
    <w:rsid w:val="00A90021"/>
    <w:rsid w:val="00A9075C"/>
    <w:rsid w:val="00A9099D"/>
    <w:rsid w:val="00A911D3"/>
    <w:rsid w:val="00A911D9"/>
    <w:rsid w:val="00A91B99"/>
    <w:rsid w:val="00A91E99"/>
    <w:rsid w:val="00A920B5"/>
    <w:rsid w:val="00A92358"/>
    <w:rsid w:val="00A9290D"/>
    <w:rsid w:val="00A92BCD"/>
    <w:rsid w:val="00A92D7A"/>
    <w:rsid w:val="00A93293"/>
    <w:rsid w:val="00A93474"/>
    <w:rsid w:val="00A935EC"/>
    <w:rsid w:val="00A93ABF"/>
    <w:rsid w:val="00A943C2"/>
    <w:rsid w:val="00A945D4"/>
    <w:rsid w:val="00A948E6"/>
    <w:rsid w:val="00A94F7C"/>
    <w:rsid w:val="00A94F9C"/>
    <w:rsid w:val="00A95347"/>
    <w:rsid w:val="00A95E45"/>
    <w:rsid w:val="00A95ECD"/>
    <w:rsid w:val="00A95EDC"/>
    <w:rsid w:val="00A961E9"/>
    <w:rsid w:val="00A96CA0"/>
    <w:rsid w:val="00A973D8"/>
    <w:rsid w:val="00A97F2F"/>
    <w:rsid w:val="00A97F4C"/>
    <w:rsid w:val="00AA0130"/>
    <w:rsid w:val="00AA043D"/>
    <w:rsid w:val="00AA060F"/>
    <w:rsid w:val="00AA07C5"/>
    <w:rsid w:val="00AA0C01"/>
    <w:rsid w:val="00AA0C7C"/>
    <w:rsid w:val="00AA1026"/>
    <w:rsid w:val="00AA17F1"/>
    <w:rsid w:val="00AA19D6"/>
    <w:rsid w:val="00AA1B0E"/>
    <w:rsid w:val="00AA1BF4"/>
    <w:rsid w:val="00AA25FA"/>
    <w:rsid w:val="00AA2A3D"/>
    <w:rsid w:val="00AA2A70"/>
    <w:rsid w:val="00AA3329"/>
    <w:rsid w:val="00AA3951"/>
    <w:rsid w:val="00AA3C2C"/>
    <w:rsid w:val="00AA3C4B"/>
    <w:rsid w:val="00AA45EF"/>
    <w:rsid w:val="00AA47B6"/>
    <w:rsid w:val="00AA47BE"/>
    <w:rsid w:val="00AA5759"/>
    <w:rsid w:val="00AA59C2"/>
    <w:rsid w:val="00AA6A33"/>
    <w:rsid w:val="00AA6D4C"/>
    <w:rsid w:val="00AA6DC7"/>
    <w:rsid w:val="00AA6E46"/>
    <w:rsid w:val="00AA6FF5"/>
    <w:rsid w:val="00AA7A4D"/>
    <w:rsid w:val="00AA7C0A"/>
    <w:rsid w:val="00AA7C99"/>
    <w:rsid w:val="00AA7D06"/>
    <w:rsid w:val="00AB02A7"/>
    <w:rsid w:val="00AB0470"/>
    <w:rsid w:val="00AB0513"/>
    <w:rsid w:val="00AB062A"/>
    <w:rsid w:val="00AB0AFC"/>
    <w:rsid w:val="00AB0D65"/>
    <w:rsid w:val="00AB114C"/>
    <w:rsid w:val="00AB14C6"/>
    <w:rsid w:val="00AB27CC"/>
    <w:rsid w:val="00AB2F99"/>
    <w:rsid w:val="00AB30D5"/>
    <w:rsid w:val="00AB412A"/>
    <w:rsid w:val="00AB4568"/>
    <w:rsid w:val="00AB49B1"/>
    <w:rsid w:val="00AB4A1A"/>
    <w:rsid w:val="00AB5147"/>
    <w:rsid w:val="00AB5C34"/>
    <w:rsid w:val="00AB5C6A"/>
    <w:rsid w:val="00AB5C85"/>
    <w:rsid w:val="00AB5D4E"/>
    <w:rsid w:val="00AB5D8A"/>
    <w:rsid w:val="00AB6082"/>
    <w:rsid w:val="00AB70FE"/>
    <w:rsid w:val="00AB7161"/>
    <w:rsid w:val="00AB7C7C"/>
    <w:rsid w:val="00AB7E41"/>
    <w:rsid w:val="00AC057F"/>
    <w:rsid w:val="00AC062E"/>
    <w:rsid w:val="00AC0CEF"/>
    <w:rsid w:val="00AC13C5"/>
    <w:rsid w:val="00AC163B"/>
    <w:rsid w:val="00AC16B3"/>
    <w:rsid w:val="00AC18EB"/>
    <w:rsid w:val="00AC1A87"/>
    <w:rsid w:val="00AC1D7E"/>
    <w:rsid w:val="00AC208C"/>
    <w:rsid w:val="00AC297C"/>
    <w:rsid w:val="00AC2C48"/>
    <w:rsid w:val="00AC2D01"/>
    <w:rsid w:val="00AC2FF8"/>
    <w:rsid w:val="00AC3205"/>
    <w:rsid w:val="00AC359B"/>
    <w:rsid w:val="00AC365B"/>
    <w:rsid w:val="00AC3BF1"/>
    <w:rsid w:val="00AC4762"/>
    <w:rsid w:val="00AC575B"/>
    <w:rsid w:val="00AC5BA3"/>
    <w:rsid w:val="00AC5CA7"/>
    <w:rsid w:val="00AC5F08"/>
    <w:rsid w:val="00AC6058"/>
    <w:rsid w:val="00AC611A"/>
    <w:rsid w:val="00AC62D5"/>
    <w:rsid w:val="00AC6697"/>
    <w:rsid w:val="00AC6710"/>
    <w:rsid w:val="00AC6786"/>
    <w:rsid w:val="00AD04F7"/>
    <w:rsid w:val="00AD1CC2"/>
    <w:rsid w:val="00AD1CF9"/>
    <w:rsid w:val="00AD1F11"/>
    <w:rsid w:val="00AD1FEF"/>
    <w:rsid w:val="00AD322E"/>
    <w:rsid w:val="00AD3791"/>
    <w:rsid w:val="00AD3D79"/>
    <w:rsid w:val="00AD4275"/>
    <w:rsid w:val="00AD446E"/>
    <w:rsid w:val="00AD472E"/>
    <w:rsid w:val="00AD4EAD"/>
    <w:rsid w:val="00AD550D"/>
    <w:rsid w:val="00AD5E39"/>
    <w:rsid w:val="00AD5E76"/>
    <w:rsid w:val="00AD5FB8"/>
    <w:rsid w:val="00AD62E5"/>
    <w:rsid w:val="00AD63A3"/>
    <w:rsid w:val="00AD670E"/>
    <w:rsid w:val="00AD678D"/>
    <w:rsid w:val="00AD6AF7"/>
    <w:rsid w:val="00AD71B7"/>
    <w:rsid w:val="00AD723F"/>
    <w:rsid w:val="00AD7B2B"/>
    <w:rsid w:val="00AD7BB1"/>
    <w:rsid w:val="00AD7D2F"/>
    <w:rsid w:val="00AE0027"/>
    <w:rsid w:val="00AE0098"/>
    <w:rsid w:val="00AE0682"/>
    <w:rsid w:val="00AE076B"/>
    <w:rsid w:val="00AE1F08"/>
    <w:rsid w:val="00AE2A77"/>
    <w:rsid w:val="00AE2B77"/>
    <w:rsid w:val="00AE2BA5"/>
    <w:rsid w:val="00AE314B"/>
    <w:rsid w:val="00AE323D"/>
    <w:rsid w:val="00AE32BE"/>
    <w:rsid w:val="00AE3392"/>
    <w:rsid w:val="00AE34AC"/>
    <w:rsid w:val="00AE36B1"/>
    <w:rsid w:val="00AE36FA"/>
    <w:rsid w:val="00AE3887"/>
    <w:rsid w:val="00AE3B91"/>
    <w:rsid w:val="00AE4B7E"/>
    <w:rsid w:val="00AE51B8"/>
    <w:rsid w:val="00AE557D"/>
    <w:rsid w:val="00AE56B1"/>
    <w:rsid w:val="00AE5A86"/>
    <w:rsid w:val="00AE5C8B"/>
    <w:rsid w:val="00AE6032"/>
    <w:rsid w:val="00AE614A"/>
    <w:rsid w:val="00AE69F3"/>
    <w:rsid w:val="00AE6D09"/>
    <w:rsid w:val="00AE6D15"/>
    <w:rsid w:val="00AE6F56"/>
    <w:rsid w:val="00AE7021"/>
    <w:rsid w:val="00AE728B"/>
    <w:rsid w:val="00AE779F"/>
    <w:rsid w:val="00AE79DB"/>
    <w:rsid w:val="00AE7BE9"/>
    <w:rsid w:val="00AF04BF"/>
    <w:rsid w:val="00AF1088"/>
    <w:rsid w:val="00AF119E"/>
    <w:rsid w:val="00AF16FB"/>
    <w:rsid w:val="00AF18E3"/>
    <w:rsid w:val="00AF1BB7"/>
    <w:rsid w:val="00AF1BE2"/>
    <w:rsid w:val="00AF1D24"/>
    <w:rsid w:val="00AF1DBB"/>
    <w:rsid w:val="00AF1F74"/>
    <w:rsid w:val="00AF2746"/>
    <w:rsid w:val="00AF2AF6"/>
    <w:rsid w:val="00AF2B1B"/>
    <w:rsid w:val="00AF2DC2"/>
    <w:rsid w:val="00AF37F5"/>
    <w:rsid w:val="00AF3C38"/>
    <w:rsid w:val="00AF48C4"/>
    <w:rsid w:val="00AF5562"/>
    <w:rsid w:val="00AF578F"/>
    <w:rsid w:val="00AF57D2"/>
    <w:rsid w:val="00AF59DF"/>
    <w:rsid w:val="00AF5BA6"/>
    <w:rsid w:val="00AF6379"/>
    <w:rsid w:val="00AF6A21"/>
    <w:rsid w:val="00AF74BC"/>
    <w:rsid w:val="00AF7A7C"/>
    <w:rsid w:val="00B00442"/>
    <w:rsid w:val="00B00621"/>
    <w:rsid w:val="00B0099B"/>
    <w:rsid w:val="00B00A8B"/>
    <w:rsid w:val="00B00C42"/>
    <w:rsid w:val="00B01088"/>
    <w:rsid w:val="00B01385"/>
    <w:rsid w:val="00B01660"/>
    <w:rsid w:val="00B019ED"/>
    <w:rsid w:val="00B01EC0"/>
    <w:rsid w:val="00B02070"/>
    <w:rsid w:val="00B023E1"/>
    <w:rsid w:val="00B02663"/>
    <w:rsid w:val="00B026A6"/>
    <w:rsid w:val="00B02DDB"/>
    <w:rsid w:val="00B03BC6"/>
    <w:rsid w:val="00B043FF"/>
    <w:rsid w:val="00B04575"/>
    <w:rsid w:val="00B05F39"/>
    <w:rsid w:val="00B0613A"/>
    <w:rsid w:val="00B06186"/>
    <w:rsid w:val="00B0656C"/>
    <w:rsid w:val="00B069EB"/>
    <w:rsid w:val="00B06D14"/>
    <w:rsid w:val="00B06FE7"/>
    <w:rsid w:val="00B076E5"/>
    <w:rsid w:val="00B07B23"/>
    <w:rsid w:val="00B07BCE"/>
    <w:rsid w:val="00B10764"/>
    <w:rsid w:val="00B10E44"/>
    <w:rsid w:val="00B11031"/>
    <w:rsid w:val="00B111D8"/>
    <w:rsid w:val="00B11351"/>
    <w:rsid w:val="00B11382"/>
    <w:rsid w:val="00B113A1"/>
    <w:rsid w:val="00B117FC"/>
    <w:rsid w:val="00B11AFD"/>
    <w:rsid w:val="00B11B1A"/>
    <w:rsid w:val="00B11E54"/>
    <w:rsid w:val="00B12412"/>
    <w:rsid w:val="00B12522"/>
    <w:rsid w:val="00B12670"/>
    <w:rsid w:val="00B1290C"/>
    <w:rsid w:val="00B12A2E"/>
    <w:rsid w:val="00B12BDF"/>
    <w:rsid w:val="00B12F91"/>
    <w:rsid w:val="00B132D8"/>
    <w:rsid w:val="00B13454"/>
    <w:rsid w:val="00B13F09"/>
    <w:rsid w:val="00B148C8"/>
    <w:rsid w:val="00B149E6"/>
    <w:rsid w:val="00B15E84"/>
    <w:rsid w:val="00B161EF"/>
    <w:rsid w:val="00B1673A"/>
    <w:rsid w:val="00B16BD1"/>
    <w:rsid w:val="00B16D00"/>
    <w:rsid w:val="00B179C1"/>
    <w:rsid w:val="00B17B80"/>
    <w:rsid w:val="00B207C2"/>
    <w:rsid w:val="00B21095"/>
    <w:rsid w:val="00B21926"/>
    <w:rsid w:val="00B21D55"/>
    <w:rsid w:val="00B21D78"/>
    <w:rsid w:val="00B21EBD"/>
    <w:rsid w:val="00B2258D"/>
    <w:rsid w:val="00B2285F"/>
    <w:rsid w:val="00B22B3B"/>
    <w:rsid w:val="00B2363A"/>
    <w:rsid w:val="00B236A6"/>
    <w:rsid w:val="00B2403B"/>
    <w:rsid w:val="00B2426A"/>
    <w:rsid w:val="00B24526"/>
    <w:rsid w:val="00B24860"/>
    <w:rsid w:val="00B24D6E"/>
    <w:rsid w:val="00B2519E"/>
    <w:rsid w:val="00B259C5"/>
    <w:rsid w:val="00B25FF4"/>
    <w:rsid w:val="00B26969"/>
    <w:rsid w:val="00B27312"/>
    <w:rsid w:val="00B27479"/>
    <w:rsid w:val="00B27CCE"/>
    <w:rsid w:val="00B27D53"/>
    <w:rsid w:val="00B27FDB"/>
    <w:rsid w:val="00B30243"/>
    <w:rsid w:val="00B30860"/>
    <w:rsid w:val="00B30B46"/>
    <w:rsid w:val="00B30CC7"/>
    <w:rsid w:val="00B3136F"/>
    <w:rsid w:val="00B313AF"/>
    <w:rsid w:val="00B318A5"/>
    <w:rsid w:val="00B3210E"/>
    <w:rsid w:val="00B3260C"/>
    <w:rsid w:val="00B32970"/>
    <w:rsid w:val="00B32A87"/>
    <w:rsid w:val="00B32E76"/>
    <w:rsid w:val="00B33349"/>
    <w:rsid w:val="00B333E0"/>
    <w:rsid w:val="00B33AA5"/>
    <w:rsid w:val="00B33E12"/>
    <w:rsid w:val="00B342CF"/>
    <w:rsid w:val="00B34BBB"/>
    <w:rsid w:val="00B34C2D"/>
    <w:rsid w:val="00B353EF"/>
    <w:rsid w:val="00B355B1"/>
    <w:rsid w:val="00B35B9F"/>
    <w:rsid w:val="00B36614"/>
    <w:rsid w:val="00B366B3"/>
    <w:rsid w:val="00B366EB"/>
    <w:rsid w:val="00B36C5F"/>
    <w:rsid w:val="00B36FCE"/>
    <w:rsid w:val="00B3775D"/>
    <w:rsid w:val="00B40334"/>
    <w:rsid w:val="00B4064C"/>
    <w:rsid w:val="00B408B6"/>
    <w:rsid w:val="00B41080"/>
    <w:rsid w:val="00B413F9"/>
    <w:rsid w:val="00B41CC1"/>
    <w:rsid w:val="00B42B8C"/>
    <w:rsid w:val="00B42E85"/>
    <w:rsid w:val="00B4331E"/>
    <w:rsid w:val="00B43865"/>
    <w:rsid w:val="00B43DAB"/>
    <w:rsid w:val="00B44957"/>
    <w:rsid w:val="00B4507D"/>
    <w:rsid w:val="00B45A53"/>
    <w:rsid w:val="00B45D5F"/>
    <w:rsid w:val="00B45F22"/>
    <w:rsid w:val="00B467F2"/>
    <w:rsid w:val="00B46E05"/>
    <w:rsid w:val="00B46E50"/>
    <w:rsid w:val="00B4706F"/>
    <w:rsid w:val="00B4765A"/>
    <w:rsid w:val="00B4771F"/>
    <w:rsid w:val="00B47795"/>
    <w:rsid w:val="00B47A9C"/>
    <w:rsid w:val="00B50074"/>
    <w:rsid w:val="00B501C4"/>
    <w:rsid w:val="00B50339"/>
    <w:rsid w:val="00B50871"/>
    <w:rsid w:val="00B50A85"/>
    <w:rsid w:val="00B50D2E"/>
    <w:rsid w:val="00B50E7B"/>
    <w:rsid w:val="00B513FE"/>
    <w:rsid w:val="00B5150B"/>
    <w:rsid w:val="00B5156A"/>
    <w:rsid w:val="00B5197B"/>
    <w:rsid w:val="00B51C32"/>
    <w:rsid w:val="00B51FC7"/>
    <w:rsid w:val="00B52BB2"/>
    <w:rsid w:val="00B52D61"/>
    <w:rsid w:val="00B52FAF"/>
    <w:rsid w:val="00B536A1"/>
    <w:rsid w:val="00B53B06"/>
    <w:rsid w:val="00B540E5"/>
    <w:rsid w:val="00B5428D"/>
    <w:rsid w:val="00B542DA"/>
    <w:rsid w:val="00B54571"/>
    <w:rsid w:val="00B54D2F"/>
    <w:rsid w:val="00B551F2"/>
    <w:rsid w:val="00B552B4"/>
    <w:rsid w:val="00B55340"/>
    <w:rsid w:val="00B55631"/>
    <w:rsid w:val="00B55945"/>
    <w:rsid w:val="00B55F69"/>
    <w:rsid w:val="00B56193"/>
    <w:rsid w:val="00B565CE"/>
    <w:rsid w:val="00B56BC6"/>
    <w:rsid w:val="00B56C52"/>
    <w:rsid w:val="00B56CE4"/>
    <w:rsid w:val="00B57794"/>
    <w:rsid w:val="00B57AAB"/>
    <w:rsid w:val="00B57C8E"/>
    <w:rsid w:val="00B60031"/>
    <w:rsid w:val="00B60192"/>
    <w:rsid w:val="00B60372"/>
    <w:rsid w:val="00B6068F"/>
    <w:rsid w:val="00B606F0"/>
    <w:rsid w:val="00B60897"/>
    <w:rsid w:val="00B609B6"/>
    <w:rsid w:val="00B60DA0"/>
    <w:rsid w:val="00B60DE0"/>
    <w:rsid w:val="00B61772"/>
    <w:rsid w:val="00B619FE"/>
    <w:rsid w:val="00B61ED3"/>
    <w:rsid w:val="00B62114"/>
    <w:rsid w:val="00B624CD"/>
    <w:rsid w:val="00B62A40"/>
    <w:rsid w:val="00B63187"/>
    <w:rsid w:val="00B632A5"/>
    <w:rsid w:val="00B63D17"/>
    <w:rsid w:val="00B63E15"/>
    <w:rsid w:val="00B64842"/>
    <w:rsid w:val="00B64998"/>
    <w:rsid w:val="00B6515A"/>
    <w:rsid w:val="00B653D9"/>
    <w:rsid w:val="00B657A5"/>
    <w:rsid w:val="00B65996"/>
    <w:rsid w:val="00B65E22"/>
    <w:rsid w:val="00B66147"/>
    <w:rsid w:val="00B66160"/>
    <w:rsid w:val="00B66768"/>
    <w:rsid w:val="00B667F5"/>
    <w:rsid w:val="00B66F58"/>
    <w:rsid w:val="00B676E2"/>
    <w:rsid w:val="00B67AA0"/>
    <w:rsid w:val="00B67ACB"/>
    <w:rsid w:val="00B67FC2"/>
    <w:rsid w:val="00B707FD"/>
    <w:rsid w:val="00B70A0C"/>
    <w:rsid w:val="00B70B62"/>
    <w:rsid w:val="00B70EA9"/>
    <w:rsid w:val="00B70F2B"/>
    <w:rsid w:val="00B716FB"/>
    <w:rsid w:val="00B71751"/>
    <w:rsid w:val="00B7199F"/>
    <w:rsid w:val="00B71D31"/>
    <w:rsid w:val="00B7213B"/>
    <w:rsid w:val="00B72409"/>
    <w:rsid w:val="00B728E3"/>
    <w:rsid w:val="00B72B82"/>
    <w:rsid w:val="00B72C41"/>
    <w:rsid w:val="00B72C47"/>
    <w:rsid w:val="00B72DB1"/>
    <w:rsid w:val="00B72FE8"/>
    <w:rsid w:val="00B733B6"/>
    <w:rsid w:val="00B737C7"/>
    <w:rsid w:val="00B73857"/>
    <w:rsid w:val="00B73862"/>
    <w:rsid w:val="00B73E44"/>
    <w:rsid w:val="00B73F43"/>
    <w:rsid w:val="00B73FD7"/>
    <w:rsid w:val="00B74C3C"/>
    <w:rsid w:val="00B74C50"/>
    <w:rsid w:val="00B7532A"/>
    <w:rsid w:val="00B755B9"/>
    <w:rsid w:val="00B75803"/>
    <w:rsid w:val="00B75BBF"/>
    <w:rsid w:val="00B768F5"/>
    <w:rsid w:val="00B771CB"/>
    <w:rsid w:val="00B7781A"/>
    <w:rsid w:val="00B77D9F"/>
    <w:rsid w:val="00B77F98"/>
    <w:rsid w:val="00B8012E"/>
    <w:rsid w:val="00B80E4A"/>
    <w:rsid w:val="00B80E55"/>
    <w:rsid w:val="00B81212"/>
    <w:rsid w:val="00B81CDC"/>
    <w:rsid w:val="00B81E89"/>
    <w:rsid w:val="00B826B3"/>
    <w:rsid w:val="00B82D3B"/>
    <w:rsid w:val="00B83118"/>
    <w:rsid w:val="00B833BA"/>
    <w:rsid w:val="00B83423"/>
    <w:rsid w:val="00B83437"/>
    <w:rsid w:val="00B837B2"/>
    <w:rsid w:val="00B837CC"/>
    <w:rsid w:val="00B83B29"/>
    <w:rsid w:val="00B83DC6"/>
    <w:rsid w:val="00B84675"/>
    <w:rsid w:val="00B84C8C"/>
    <w:rsid w:val="00B84F25"/>
    <w:rsid w:val="00B85286"/>
    <w:rsid w:val="00B85F14"/>
    <w:rsid w:val="00B86351"/>
    <w:rsid w:val="00B86D72"/>
    <w:rsid w:val="00B87F3D"/>
    <w:rsid w:val="00B90569"/>
    <w:rsid w:val="00B9079D"/>
    <w:rsid w:val="00B90C30"/>
    <w:rsid w:val="00B90CDB"/>
    <w:rsid w:val="00B91567"/>
    <w:rsid w:val="00B9167D"/>
    <w:rsid w:val="00B91787"/>
    <w:rsid w:val="00B919B0"/>
    <w:rsid w:val="00B91B81"/>
    <w:rsid w:val="00B9219B"/>
    <w:rsid w:val="00B92872"/>
    <w:rsid w:val="00B92DF6"/>
    <w:rsid w:val="00B92EAF"/>
    <w:rsid w:val="00B9302E"/>
    <w:rsid w:val="00B93613"/>
    <w:rsid w:val="00B93715"/>
    <w:rsid w:val="00B93825"/>
    <w:rsid w:val="00B93911"/>
    <w:rsid w:val="00B93ACC"/>
    <w:rsid w:val="00B93C8A"/>
    <w:rsid w:val="00B93D80"/>
    <w:rsid w:val="00B93E68"/>
    <w:rsid w:val="00B94769"/>
    <w:rsid w:val="00B949A2"/>
    <w:rsid w:val="00B9518A"/>
    <w:rsid w:val="00B957FF"/>
    <w:rsid w:val="00B95BDC"/>
    <w:rsid w:val="00B95C0B"/>
    <w:rsid w:val="00B95F2B"/>
    <w:rsid w:val="00B95FA2"/>
    <w:rsid w:val="00B96200"/>
    <w:rsid w:val="00B965C7"/>
    <w:rsid w:val="00B965EA"/>
    <w:rsid w:val="00B968F5"/>
    <w:rsid w:val="00B96A36"/>
    <w:rsid w:val="00B96B83"/>
    <w:rsid w:val="00B9740A"/>
    <w:rsid w:val="00B97738"/>
    <w:rsid w:val="00B97836"/>
    <w:rsid w:val="00B97F24"/>
    <w:rsid w:val="00BA000F"/>
    <w:rsid w:val="00BA066C"/>
    <w:rsid w:val="00BA1533"/>
    <w:rsid w:val="00BA1674"/>
    <w:rsid w:val="00BA182F"/>
    <w:rsid w:val="00BA1ABC"/>
    <w:rsid w:val="00BA217A"/>
    <w:rsid w:val="00BA22F2"/>
    <w:rsid w:val="00BA2697"/>
    <w:rsid w:val="00BA2792"/>
    <w:rsid w:val="00BA308C"/>
    <w:rsid w:val="00BA3150"/>
    <w:rsid w:val="00BA374C"/>
    <w:rsid w:val="00BA3D83"/>
    <w:rsid w:val="00BA41EA"/>
    <w:rsid w:val="00BA4637"/>
    <w:rsid w:val="00BA499C"/>
    <w:rsid w:val="00BA4B2D"/>
    <w:rsid w:val="00BA4C60"/>
    <w:rsid w:val="00BA4C6D"/>
    <w:rsid w:val="00BA4E45"/>
    <w:rsid w:val="00BA4E4E"/>
    <w:rsid w:val="00BA51B6"/>
    <w:rsid w:val="00BA5BA4"/>
    <w:rsid w:val="00BA5E03"/>
    <w:rsid w:val="00BA5EEE"/>
    <w:rsid w:val="00BA6AFB"/>
    <w:rsid w:val="00BA6B66"/>
    <w:rsid w:val="00BA6D04"/>
    <w:rsid w:val="00BA6E48"/>
    <w:rsid w:val="00BA717F"/>
    <w:rsid w:val="00BA71A9"/>
    <w:rsid w:val="00BA76F7"/>
    <w:rsid w:val="00BA77B7"/>
    <w:rsid w:val="00BA77F4"/>
    <w:rsid w:val="00BB04E4"/>
    <w:rsid w:val="00BB0DE9"/>
    <w:rsid w:val="00BB176A"/>
    <w:rsid w:val="00BB1A8B"/>
    <w:rsid w:val="00BB1ADE"/>
    <w:rsid w:val="00BB1B48"/>
    <w:rsid w:val="00BB2463"/>
    <w:rsid w:val="00BB2B54"/>
    <w:rsid w:val="00BB3235"/>
    <w:rsid w:val="00BB3948"/>
    <w:rsid w:val="00BB3ACB"/>
    <w:rsid w:val="00BB3CA8"/>
    <w:rsid w:val="00BB3E6C"/>
    <w:rsid w:val="00BB406B"/>
    <w:rsid w:val="00BB477D"/>
    <w:rsid w:val="00BB4F8D"/>
    <w:rsid w:val="00BB50E5"/>
    <w:rsid w:val="00BB57EB"/>
    <w:rsid w:val="00BB5C4C"/>
    <w:rsid w:val="00BB5C98"/>
    <w:rsid w:val="00BB5FCB"/>
    <w:rsid w:val="00BB6C2F"/>
    <w:rsid w:val="00BB6EC2"/>
    <w:rsid w:val="00BB7E31"/>
    <w:rsid w:val="00BC009A"/>
    <w:rsid w:val="00BC0297"/>
    <w:rsid w:val="00BC0A97"/>
    <w:rsid w:val="00BC0BBE"/>
    <w:rsid w:val="00BC0C41"/>
    <w:rsid w:val="00BC0E88"/>
    <w:rsid w:val="00BC0FF0"/>
    <w:rsid w:val="00BC1173"/>
    <w:rsid w:val="00BC1AF5"/>
    <w:rsid w:val="00BC1DE9"/>
    <w:rsid w:val="00BC1EAF"/>
    <w:rsid w:val="00BC205E"/>
    <w:rsid w:val="00BC2064"/>
    <w:rsid w:val="00BC20B0"/>
    <w:rsid w:val="00BC21F6"/>
    <w:rsid w:val="00BC2591"/>
    <w:rsid w:val="00BC28D4"/>
    <w:rsid w:val="00BC2A71"/>
    <w:rsid w:val="00BC2A7B"/>
    <w:rsid w:val="00BC2B8D"/>
    <w:rsid w:val="00BC3046"/>
    <w:rsid w:val="00BC3112"/>
    <w:rsid w:val="00BC3603"/>
    <w:rsid w:val="00BC3796"/>
    <w:rsid w:val="00BC3858"/>
    <w:rsid w:val="00BC3DD2"/>
    <w:rsid w:val="00BC4369"/>
    <w:rsid w:val="00BC467F"/>
    <w:rsid w:val="00BC5178"/>
    <w:rsid w:val="00BC5A0B"/>
    <w:rsid w:val="00BC63B2"/>
    <w:rsid w:val="00BC6415"/>
    <w:rsid w:val="00BC642C"/>
    <w:rsid w:val="00BC70C3"/>
    <w:rsid w:val="00BC71FC"/>
    <w:rsid w:val="00BC7417"/>
    <w:rsid w:val="00BC7D2C"/>
    <w:rsid w:val="00BD0092"/>
    <w:rsid w:val="00BD08EA"/>
    <w:rsid w:val="00BD0D00"/>
    <w:rsid w:val="00BD0E74"/>
    <w:rsid w:val="00BD14A2"/>
    <w:rsid w:val="00BD1A60"/>
    <w:rsid w:val="00BD1EBC"/>
    <w:rsid w:val="00BD21C1"/>
    <w:rsid w:val="00BD2552"/>
    <w:rsid w:val="00BD25E8"/>
    <w:rsid w:val="00BD293A"/>
    <w:rsid w:val="00BD29EC"/>
    <w:rsid w:val="00BD2B8A"/>
    <w:rsid w:val="00BD2D07"/>
    <w:rsid w:val="00BD31B8"/>
    <w:rsid w:val="00BD371D"/>
    <w:rsid w:val="00BD396E"/>
    <w:rsid w:val="00BD39F4"/>
    <w:rsid w:val="00BD3DFC"/>
    <w:rsid w:val="00BD3FBD"/>
    <w:rsid w:val="00BD433B"/>
    <w:rsid w:val="00BD4413"/>
    <w:rsid w:val="00BD4476"/>
    <w:rsid w:val="00BD49C7"/>
    <w:rsid w:val="00BD5058"/>
    <w:rsid w:val="00BD5241"/>
    <w:rsid w:val="00BD52D2"/>
    <w:rsid w:val="00BD5DEA"/>
    <w:rsid w:val="00BD620E"/>
    <w:rsid w:val="00BD6398"/>
    <w:rsid w:val="00BD6883"/>
    <w:rsid w:val="00BD68F5"/>
    <w:rsid w:val="00BD698F"/>
    <w:rsid w:val="00BD6D5A"/>
    <w:rsid w:val="00BD7399"/>
    <w:rsid w:val="00BD7668"/>
    <w:rsid w:val="00BD78E9"/>
    <w:rsid w:val="00BD7AAC"/>
    <w:rsid w:val="00BD7C71"/>
    <w:rsid w:val="00BD7E5C"/>
    <w:rsid w:val="00BE06C2"/>
    <w:rsid w:val="00BE0AF6"/>
    <w:rsid w:val="00BE12EC"/>
    <w:rsid w:val="00BE178F"/>
    <w:rsid w:val="00BE18CD"/>
    <w:rsid w:val="00BE1F03"/>
    <w:rsid w:val="00BE2133"/>
    <w:rsid w:val="00BE2172"/>
    <w:rsid w:val="00BE22C1"/>
    <w:rsid w:val="00BE2D82"/>
    <w:rsid w:val="00BE3298"/>
    <w:rsid w:val="00BE348E"/>
    <w:rsid w:val="00BE3952"/>
    <w:rsid w:val="00BE3B61"/>
    <w:rsid w:val="00BE3CA7"/>
    <w:rsid w:val="00BE3DEF"/>
    <w:rsid w:val="00BE41A0"/>
    <w:rsid w:val="00BE47DF"/>
    <w:rsid w:val="00BE49C6"/>
    <w:rsid w:val="00BE4C06"/>
    <w:rsid w:val="00BE56AB"/>
    <w:rsid w:val="00BE58A7"/>
    <w:rsid w:val="00BE5932"/>
    <w:rsid w:val="00BE5B78"/>
    <w:rsid w:val="00BE6305"/>
    <w:rsid w:val="00BE6596"/>
    <w:rsid w:val="00BE69CC"/>
    <w:rsid w:val="00BE6CA8"/>
    <w:rsid w:val="00BE6DB6"/>
    <w:rsid w:val="00BE7133"/>
    <w:rsid w:val="00BE7387"/>
    <w:rsid w:val="00BE7567"/>
    <w:rsid w:val="00BE7FDD"/>
    <w:rsid w:val="00BF0719"/>
    <w:rsid w:val="00BF0D89"/>
    <w:rsid w:val="00BF11F9"/>
    <w:rsid w:val="00BF179C"/>
    <w:rsid w:val="00BF2218"/>
    <w:rsid w:val="00BF2339"/>
    <w:rsid w:val="00BF245D"/>
    <w:rsid w:val="00BF266D"/>
    <w:rsid w:val="00BF348E"/>
    <w:rsid w:val="00BF34B8"/>
    <w:rsid w:val="00BF3828"/>
    <w:rsid w:val="00BF3A10"/>
    <w:rsid w:val="00BF3BBB"/>
    <w:rsid w:val="00BF3C20"/>
    <w:rsid w:val="00BF3C6C"/>
    <w:rsid w:val="00BF4278"/>
    <w:rsid w:val="00BF468F"/>
    <w:rsid w:val="00BF4855"/>
    <w:rsid w:val="00BF50EE"/>
    <w:rsid w:val="00BF54F0"/>
    <w:rsid w:val="00BF55BA"/>
    <w:rsid w:val="00BF57E2"/>
    <w:rsid w:val="00BF58CC"/>
    <w:rsid w:val="00BF5C31"/>
    <w:rsid w:val="00BF5C39"/>
    <w:rsid w:val="00BF5D37"/>
    <w:rsid w:val="00BF5ED7"/>
    <w:rsid w:val="00BF628B"/>
    <w:rsid w:val="00BF630E"/>
    <w:rsid w:val="00BF69DA"/>
    <w:rsid w:val="00BF706B"/>
    <w:rsid w:val="00BF72F1"/>
    <w:rsid w:val="00BF7383"/>
    <w:rsid w:val="00BF74B5"/>
    <w:rsid w:val="00BF7A70"/>
    <w:rsid w:val="00BF7EDD"/>
    <w:rsid w:val="00C00854"/>
    <w:rsid w:val="00C011DA"/>
    <w:rsid w:val="00C01590"/>
    <w:rsid w:val="00C0165C"/>
    <w:rsid w:val="00C017BE"/>
    <w:rsid w:val="00C019CB"/>
    <w:rsid w:val="00C01DDF"/>
    <w:rsid w:val="00C01EF5"/>
    <w:rsid w:val="00C01F00"/>
    <w:rsid w:val="00C0206F"/>
    <w:rsid w:val="00C02215"/>
    <w:rsid w:val="00C0249C"/>
    <w:rsid w:val="00C0306B"/>
    <w:rsid w:val="00C0319A"/>
    <w:rsid w:val="00C03DBE"/>
    <w:rsid w:val="00C0426B"/>
    <w:rsid w:val="00C045DF"/>
    <w:rsid w:val="00C04668"/>
    <w:rsid w:val="00C04A45"/>
    <w:rsid w:val="00C04B3F"/>
    <w:rsid w:val="00C04B94"/>
    <w:rsid w:val="00C04F80"/>
    <w:rsid w:val="00C058DC"/>
    <w:rsid w:val="00C059FA"/>
    <w:rsid w:val="00C05D81"/>
    <w:rsid w:val="00C05EE0"/>
    <w:rsid w:val="00C0627D"/>
    <w:rsid w:val="00C06468"/>
    <w:rsid w:val="00C068FA"/>
    <w:rsid w:val="00C069CC"/>
    <w:rsid w:val="00C071C5"/>
    <w:rsid w:val="00C07FF3"/>
    <w:rsid w:val="00C103D3"/>
    <w:rsid w:val="00C11008"/>
    <w:rsid w:val="00C11928"/>
    <w:rsid w:val="00C11A0A"/>
    <w:rsid w:val="00C11FCE"/>
    <w:rsid w:val="00C1255D"/>
    <w:rsid w:val="00C129BC"/>
    <w:rsid w:val="00C13121"/>
    <w:rsid w:val="00C13B29"/>
    <w:rsid w:val="00C13CED"/>
    <w:rsid w:val="00C14462"/>
    <w:rsid w:val="00C145C7"/>
    <w:rsid w:val="00C15001"/>
    <w:rsid w:val="00C15233"/>
    <w:rsid w:val="00C15435"/>
    <w:rsid w:val="00C15771"/>
    <w:rsid w:val="00C15CFC"/>
    <w:rsid w:val="00C1614D"/>
    <w:rsid w:val="00C16691"/>
    <w:rsid w:val="00C16EBD"/>
    <w:rsid w:val="00C170B6"/>
    <w:rsid w:val="00C1728D"/>
    <w:rsid w:val="00C17C26"/>
    <w:rsid w:val="00C17D00"/>
    <w:rsid w:val="00C20617"/>
    <w:rsid w:val="00C2089C"/>
    <w:rsid w:val="00C20A07"/>
    <w:rsid w:val="00C2270F"/>
    <w:rsid w:val="00C22C52"/>
    <w:rsid w:val="00C22D13"/>
    <w:rsid w:val="00C22EF5"/>
    <w:rsid w:val="00C235F4"/>
    <w:rsid w:val="00C23677"/>
    <w:rsid w:val="00C239B2"/>
    <w:rsid w:val="00C23D77"/>
    <w:rsid w:val="00C23FE2"/>
    <w:rsid w:val="00C24040"/>
    <w:rsid w:val="00C24162"/>
    <w:rsid w:val="00C246E6"/>
    <w:rsid w:val="00C24E9C"/>
    <w:rsid w:val="00C25096"/>
    <w:rsid w:val="00C250EB"/>
    <w:rsid w:val="00C25460"/>
    <w:rsid w:val="00C25639"/>
    <w:rsid w:val="00C2564B"/>
    <w:rsid w:val="00C25919"/>
    <w:rsid w:val="00C25B65"/>
    <w:rsid w:val="00C25C75"/>
    <w:rsid w:val="00C26258"/>
    <w:rsid w:val="00C26663"/>
    <w:rsid w:val="00C2681C"/>
    <w:rsid w:val="00C26C42"/>
    <w:rsid w:val="00C26D43"/>
    <w:rsid w:val="00C26E8F"/>
    <w:rsid w:val="00C27239"/>
    <w:rsid w:val="00C27C17"/>
    <w:rsid w:val="00C30490"/>
    <w:rsid w:val="00C30FBA"/>
    <w:rsid w:val="00C3107F"/>
    <w:rsid w:val="00C3135B"/>
    <w:rsid w:val="00C31539"/>
    <w:rsid w:val="00C31EF7"/>
    <w:rsid w:val="00C31F4B"/>
    <w:rsid w:val="00C32A39"/>
    <w:rsid w:val="00C32B1B"/>
    <w:rsid w:val="00C32F28"/>
    <w:rsid w:val="00C3315D"/>
    <w:rsid w:val="00C339F2"/>
    <w:rsid w:val="00C33A1D"/>
    <w:rsid w:val="00C34338"/>
    <w:rsid w:val="00C3449E"/>
    <w:rsid w:val="00C3457A"/>
    <w:rsid w:val="00C34AE9"/>
    <w:rsid w:val="00C34E26"/>
    <w:rsid w:val="00C35173"/>
    <w:rsid w:val="00C35254"/>
    <w:rsid w:val="00C35BBF"/>
    <w:rsid w:val="00C363D9"/>
    <w:rsid w:val="00C36A85"/>
    <w:rsid w:val="00C3714A"/>
    <w:rsid w:val="00C371C2"/>
    <w:rsid w:val="00C372BE"/>
    <w:rsid w:val="00C378B0"/>
    <w:rsid w:val="00C37B09"/>
    <w:rsid w:val="00C37E1B"/>
    <w:rsid w:val="00C41248"/>
    <w:rsid w:val="00C417D3"/>
    <w:rsid w:val="00C419BB"/>
    <w:rsid w:val="00C41CAC"/>
    <w:rsid w:val="00C41D3A"/>
    <w:rsid w:val="00C41D9D"/>
    <w:rsid w:val="00C420F7"/>
    <w:rsid w:val="00C4280C"/>
    <w:rsid w:val="00C430A9"/>
    <w:rsid w:val="00C43303"/>
    <w:rsid w:val="00C43468"/>
    <w:rsid w:val="00C439BC"/>
    <w:rsid w:val="00C43AA4"/>
    <w:rsid w:val="00C43D6E"/>
    <w:rsid w:val="00C440C7"/>
    <w:rsid w:val="00C4411C"/>
    <w:rsid w:val="00C4426A"/>
    <w:rsid w:val="00C44A25"/>
    <w:rsid w:val="00C44A38"/>
    <w:rsid w:val="00C45070"/>
    <w:rsid w:val="00C45122"/>
    <w:rsid w:val="00C45892"/>
    <w:rsid w:val="00C463C6"/>
    <w:rsid w:val="00C46548"/>
    <w:rsid w:val="00C46923"/>
    <w:rsid w:val="00C4696A"/>
    <w:rsid w:val="00C46CE2"/>
    <w:rsid w:val="00C46D29"/>
    <w:rsid w:val="00C47474"/>
    <w:rsid w:val="00C47784"/>
    <w:rsid w:val="00C47946"/>
    <w:rsid w:val="00C500F3"/>
    <w:rsid w:val="00C50690"/>
    <w:rsid w:val="00C506F9"/>
    <w:rsid w:val="00C50874"/>
    <w:rsid w:val="00C50A59"/>
    <w:rsid w:val="00C50D5C"/>
    <w:rsid w:val="00C51465"/>
    <w:rsid w:val="00C514B0"/>
    <w:rsid w:val="00C518C6"/>
    <w:rsid w:val="00C51BA3"/>
    <w:rsid w:val="00C523AC"/>
    <w:rsid w:val="00C5266B"/>
    <w:rsid w:val="00C52F40"/>
    <w:rsid w:val="00C531FA"/>
    <w:rsid w:val="00C53384"/>
    <w:rsid w:val="00C5378C"/>
    <w:rsid w:val="00C5409B"/>
    <w:rsid w:val="00C550A9"/>
    <w:rsid w:val="00C564C1"/>
    <w:rsid w:val="00C56603"/>
    <w:rsid w:val="00C56771"/>
    <w:rsid w:val="00C56A66"/>
    <w:rsid w:val="00C574D5"/>
    <w:rsid w:val="00C57536"/>
    <w:rsid w:val="00C5777C"/>
    <w:rsid w:val="00C57CBE"/>
    <w:rsid w:val="00C602CA"/>
    <w:rsid w:val="00C60816"/>
    <w:rsid w:val="00C60C4A"/>
    <w:rsid w:val="00C60DB8"/>
    <w:rsid w:val="00C61262"/>
    <w:rsid w:val="00C61701"/>
    <w:rsid w:val="00C617E0"/>
    <w:rsid w:val="00C619E3"/>
    <w:rsid w:val="00C61B65"/>
    <w:rsid w:val="00C61C84"/>
    <w:rsid w:val="00C62923"/>
    <w:rsid w:val="00C62953"/>
    <w:rsid w:val="00C62C1F"/>
    <w:rsid w:val="00C62E9A"/>
    <w:rsid w:val="00C634AD"/>
    <w:rsid w:val="00C63750"/>
    <w:rsid w:val="00C637EF"/>
    <w:rsid w:val="00C63824"/>
    <w:rsid w:val="00C63BFB"/>
    <w:rsid w:val="00C6545A"/>
    <w:rsid w:val="00C65532"/>
    <w:rsid w:val="00C65E03"/>
    <w:rsid w:val="00C65E07"/>
    <w:rsid w:val="00C65E0B"/>
    <w:rsid w:val="00C65E52"/>
    <w:rsid w:val="00C66126"/>
    <w:rsid w:val="00C66247"/>
    <w:rsid w:val="00C6627D"/>
    <w:rsid w:val="00C66E66"/>
    <w:rsid w:val="00C66FAD"/>
    <w:rsid w:val="00C6741B"/>
    <w:rsid w:val="00C67705"/>
    <w:rsid w:val="00C6782C"/>
    <w:rsid w:val="00C67AB0"/>
    <w:rsid w:val="00C67BBA"/>
    <w:rsid w:val="00C707AB"/>
    <w:rsid w:val="00C70866"/>
    <w:rsid w:val="00C70A45"/>
    <w:rsid w:val="00C70CC5"/>
    <w:rsid w:val="00C70F89"/>
    <w:rsid w:val="00C725F8"/>
    <w:rsid w:val="00C72676"/>
    <w:rsid w:val="00C72AC0"/>
    <w:rsid w:val="00C73294"/>
    <w:rsid w:val="00C73350"/>
    <w:rsid w:val="00C73733"/>
    <w:rsid w:val="00C739DD"/>
    <w:rsid w:val="00C73D4D"/>
    <w:rsid w:val="00C73F32"/>
    <w:rsid w:val="00C745BA"/>
    <w:rsid w:val="00C74684"/>
    <w:rsid w:val="00C748F8"/>
    <w:rsid w:val="00C74F28"/>
    <w:rsid w:val="00C74F80"/>
    <w:rsid w:val="00C754C4"/>
    <w:rsid w:val="00C75678"/>
    <w:rsid w:val="00C75A35"/>
    <w:rsid w:val="00C75AEC"/>
    <w:rsid w:val="00C75E45"/>
    <w:rsid w:val="00C7664A"/>
    <w:rsid w:val="00C76809"/>
    <w:rsid w:val="00C76911"/>
    <w:rsid w:val="00C76E73"/>
    <w:rsid w:val="00C76F80"/>
    <w:rsid w:val="00C7710C"/>
    <w:rsid w:val="00C773E1"/>
    <w:rsid w:val="00C778FD"/>
    <w:rsid w:val="00C77B05"/>
    <w:rsid w:val="00C802D9"/>
    <w:rsid w:val="00C80354"/>
    <w:rsid w:val="00C80490"/>
    <w:rsid w:val="00C80D7C"/>
    <w:rsid w:val="00C81110"/>
    <w:rsid w:val="00C8246C"/>
    <w:rsid w:val="00C8283B"/>
    <w:rsid w:val="00C82CBB"/>
    <w:rsid w:val="00C82D10"/>
    <w:rsid w:val="00C82D3A"/>
    <w:rsid w:val="00C83B5B"/>
    <w:rsid w:val="00C83CF7"/>
    <w:rsid w:val="00C83F81"/>
    <w:rsid w:val="00C84171"/>
    <w:rsid w:val="00C84443"/>
    <w:rsid w:val="00C847F1"/>
    <w:rsid w:val="00C84FF5"/>
    <w:rsid w:val="00C85073"/>
    <w:rsid w:val="00C85314"/>
    <w:rsid w:val="00C854AF"/>
    <w:rsid w:val="00C8567E"/>
    <w:rsid w:val="00C85862"/>
    <w:rsid w:val="00C85CCB"/>
    <w:rsid w:val="00C86202"/>
    <w:rsid w:val="00C86243"/>
    <w:rsid w:val="00C8629F"/>
    <w:rsid w:val="00C86616"/>
    <w:rsid w:val="00C8662C"/>
    <w:rsid w:val="00C866CE"/>
    <w:rsid w:val="00C8698B"/>
    <w:rsid w:val="00C87076"/>
    <w:rsid w:val="00C8718B"/>
    <w:rsid w:val="00C87462"/>
    <w:rsid w:val="00C8752D"/>
    <w:rsid w:val="00C87715"/>
    <w:rsid w:val="00C87D7E"/>
    <w:rsid w:val="00C905D4"/>
    <w:rsid w:val="00C90614"/>
    <w:rsid w:val="00C907CE"/>
    <w:rsid w:val="00C90916"/>
    <w:rsid w:val="00C90E7A"/>
    <w:rsid w:val="00C912C4"/>
    <w:rsid w:val="00C9132B"/>
    <w:rsid w:val="00C922A7"/>
    <w:rsid w:val="00C92405"/>
    <w:rsid w:val="00C93118"/>
    <w:rsid w:val="00C93A33"/>
    <w:rsid w:val="00C93ECD"/>
    <w:rsid w:val="00C942FD"/>
    <w:rsid w:val="00C9457F"/>
    <w:rsid w:val="00C94B46"/>
    <w:rsid w:val="00C94D41"/>
    <w:rsid w:val="00C954E6"/>
    <w:rsid w:val="00C956B5"/>
    <w:rsid w:val="00C96A77"/>
    <w:rsid w:val="00C97B8D"/>
    <w:rsid w:val="00C97F1D"/>
    <w:rsid w:val="00C97FB9"/>
    <w:rsid w:val="00CA06D7"/>
    <w:rsid w:val="00CA0801"/>
    <w:rsid w:val="00CA085A"/>
    <w:rsid w:val="00CA09FA"/>
    <w:rsid w:val="00CA0A20"/>
    <w:rsid w:val="00CA0C64"/>
    <w:rsid w:val="00CA0CB5"/>
    <w:rsid w:val="00CA17DA"/>
    <w:rsid w:val="00CA180C"/>
    <w:rsid w:val="00CA244C"/>
    <w:rsid w:val="00CA28CF"/>
    <w:rsid w:val="00CA2E3D"/>
    <w:rsid w:val="00CA2F6E"/>
    <w:rsid w:val="00CA373B"/>
    <w:rsid w:val="00CA3775"/>
    <w:rsid w:val="00CA3B41"/>
    <w:rsid w:val="00CA440E"/>
    <w:rsid w:val="00CA47D1"/>
    <w:rsid w:val="00CA4957"/>
    <w:rsid w:val="00CA4D28"/>
    <w:rsid w:val="00CA4D5C"/>
    <w:rsid w:val="00CA5826"/>
    <w:rsid w:val="00CA5CA1"/>
    <w:rsid w:val="00CA5D2D"/>
    <w:rsid w:val="00CA5E72"/>
    <w:rsid w:val="00CA614D"/>
    <w:rsid w:val="00CA61FC"/>
    <w:rsid w:val="00CA6985"/>
    <w:rsid w:val="00CA7042"/>
    <w:rsid w:val="00CA7174"/>
    <w:rsid w:val="00CA71FD"/>
    <w:rsid w:val="00CA7388"/>
    <w:rsid w:val="00CA7567"/>
    <w:rsid w:val="00CA7A81"/>
    <w:rsid w:val="00CA7B58"/>
    <w:rsid w:val="00CB05B8"/>
    <w:rsid w:val="00CB075D"/>
    <w:rsid w:val="00CB10E8"/>
    <w:rsid w:val="00CB1CA8"/>
    <w:rsid w:val="00CB22B2"/>
    <w:rsid w:val="00CB2573"/>
    <w:rsid w:val="00CB258C"/>
    <w:rsid w:val="00CB331C"/>
    <w:rsid w:val="00CB3598"/>
    <w:rsid w:val="00CB3CE5"/>
    <w:rsid w:val="00CB3DB8"/>
    <w:rsid w:val="00CB462E"/>
    <w:rsid w:val="00CB4636"/>
    <w:rsid w:val="00CB48BA"/>
    <w:rsid w:val="00CB4B32"/>
    <w:rsid w:val="00CB4D06"/>
    <w:rsid w:val="00CB4D72"/>
    <w:rsid w:val="00CB4E02"/>
    <w:rsid w:val="00CB4F7D"/>
    <w:rsid w:val="00CB5502"/>
    <w:rsid w:val="00CB564B"/>
    <w:rsid w:val="00CB56A4"/>
    <w:rsid w:val="00CB5EE5"/>
    <w:rsid w:val="00CB6363"/>
    <w:rsid w:val="00CB69B1"/>
    <w:rsid w:val="00CB6F3B"/>
    <w:rsid w:val="00CB7B6E"/>
    <w:rsid w:val="00CB7C13"/>
    <w:rsid w:val="00CC07C9"/>
    <w:rsid w:val="00CC0827"/>
    <w:rsid w:val="00CC0A2E"/>
    <w:rsid w:val="00CC0A3A"/>
    <w:rsid w:val="00CC1153"/>
    <w:rsid w:val="00CC1287"/>
    <w:rsid w:val="00CC165A"/>
    <w:rsid w:val="00CC1963"/>
    <w:rsid w:val="00CC1CA4"/>
    <w:rsid w:val="00CC2573"/>
    <w:rsid w:val="00CC2B3A"/>
    <w:rsid w:val="00CC2C08"/>
    <w:rsid w:val="00CC2C72"/>
    <w:rsid w:val="00CC2FEE"/>
    <w:rsid w:val="00CC3288"/>
    <w:rsid w:val="00CC3397"/>
    <w:rsid w:val="00CC3547"/>
    <w:rsid w:val="00CC3BD0"/>
    <w:rsid w:val="00CC3EE2"/>
    <w:rsid w:val="00CC42DA"/>
    <w:rsid w:val="00CC49C4"/>
    <w:rsid w:val="00CC4ADE"/>
    <w:rsid w:val="00CC4BCC"/>
    <w:rsid w:val="00CC4CD8"/>
    <w:rsid w:val="00CC4DB8"/>
    <w:rsid w:val="00CC4E70"/>
    <w:rsid w:val="00CC5120"/>
    <w:rsid w:val="00CC56AD"/>
    <w:rsid w:val="00CC5721"/>
    <w:rsid w:val="00CC5C68"/>
    <w:rsid w:val="00CC5F37"/>
    <w:rsid w:val="00CC6383"/>
    <w:rsid w:val="00CC6574"/>
    <w:rsid w:val="00CC6F2E"/>
    <w:rsid w:val="00CC7373"/>
    <w:rsid w:val="00CC74AF"/>
    <w:rsid w:val="00CC7877"/>
    <w:rsid w:val="00CC7D8C"/>
    <w:rsid w:val="00CC7F3C"/>
    <w:rsid w:val="00CD04ED"/>
    <w:rsid w:val="00CD0B78"/>
    <w:rsid w:val="00CD116A"/>
    <w:rsid w:val="00CD16B5"/>
    <w:rsid w:val="00CD19DC"/>
    <w:rsid w:val="00CD1BBC"/>
    <w:rsid w:val="00CD2066"/>
    <w:rsid w:val="00CD2BB0"/>
    <w:rsid w:val="00CD35E9"/>
    <w:rsid w:val="00CD3802"/>
    <w:rsid w:val="00CD3CB0"/>
    <w:rsid w:val="00CD5B8F"/>
    <w:rsid w:val="00CD5C45"/>
    <w:rsid w:val="00CD67D4"/>
    <w:rsid w:val="00CD67EA"/>
    <w:rsid w:val="00CD72D0"/>
    <w:rsid w:val="00CD7492"/>
    <w:rsid w:val="00CD7843"/>
    <w:rsid w:val="00CD7CFE"/>
    <w:rsid w:val="00CE000B"/>
    <w:rsid w:val="00CE07B6"/>
    <w:rsid w:val="00CE0904"/>
    <w:rsid w:val="00CE1122"/>
    <w:rsid w:val="00CE1301"/>
    <w:rsid w:val="00CE2172"/>
    <w:rsid w:val="00CE218A"/>
    <w:rsid w:val="00CE2263"/>
    <w:rsid w:val="00CE2331"/>
    <w:rsid w:val="00CE292F"/>
    <w:rsid w:val="00CE2959"/>
    <w:rsid w:val="00CE2A45"/>
    <w:rsid w:val="00CE2C95"/>
    <w:rsid w:val="00CE2FB8"/>
    <w:rsid w:val="00CE3165"/>
    <w:rsid w:val="00CE336C"/>
    <w:rsid w:val="00CE33F5"/>
    <w:rsid w:val="00CE3A6B"/>
    <w:rsid w:val="00CE3B1F"/>
    <w:rsid w:val="00CE4279"/>
    <w:rsid w:val="00CE44FE"/>
    <w:rsid w:val="00CE4BBD"/>
    <w:rsid w:val="00CE4D34"/>
    <w:rsid w:val="00CE4DF2"/>
    <w:rsid w:val="00CE5072"/>
    <w:rsid w:val="00CE5963"/>
    <w:rsid w:val="00CE656E"/>
    <w:rsid w:val="00CE6BDD"/>
    <w:rsid w:val="00CE6F24"/>
    <w:rsid w:val="00CE75BF"/>
    <w:rsid w:val="00CE7AFB"/>
    <w:rsid w:val="00CE7E34"/>
    <w:rsid w:val="00CF03AF"/>
    <w:rsid w:val="00CF0796"/>
    <w:rsid w:val="00CF0C02"/>
    <w:rsid w:val="00CF106F"/>
    <w:rsid w:val="00CF16A6"/>
    <w:rsid w:val="00CF1D8F"/>
    <w:rsid w:val="00CF228A"/>
    <w:rsid w:val="00CF2323"/>
    <w:rsid w:val="00CF2686"/>
    <w:rsid w:val="00CF2F04"/>
    <w:rsid w:val="00CF3BC7"/>
    <w:rsid w:val="00CF404A"/>
    <w:rsid w:val="00CF423D"/>
    <w:rsid w:val="00CF479E"/>
    <w:rsid w:val="00CF48BD"/>
    <w:rsid w:val="00CF49DB"/>
    <w:rsid w:val="00CF4B18"/>
    <w:rsid w:val="00CF5661"/>
    <w:rsid w:val="00CF56B4"/>
    <w:rsid w:val="00CF58FB"/>
    <w:rsid w:val="00CF59D5"/>
    <w:rsid w:val="00CF5EE4"/>
    <w:rsid w:val="00CF6071"/>
    <w:rsid w:val="00CF6221"/>
    <w:rsid w:val="00CF62BC"/>
    <w:rsid w:val="00CF660B"/>
    <w:rsid w:val="00CF679B"/>
    <w:rsid w:val="00CF67CD"/>
    <w:rsid w:val="00CF6B96"/>
    <w:rsid w:val="00CF73A3"/>
    <w:rsid w:val="00CF7D95"/>
    <w:rsid w:val="00CF7F43"/>
    <w:rsid w:val="00CF7FFC"/>
    <w:rsid w:val="00D001C2"/>
    <w:rsid w:val="00D00211"/>
    <w:rsid w:val="00D002AC"/>
    <w:rsid w:val="00D006D1"/>
    <w:rsid w:val="00D00B23"/>
    <w:rsid w:val="00D00CEC"/>
    <w:rsid w:val="00D00D87"/>
    <w:rsid w:val="00D00E35"/>
    <w:rsid w:val="00D018A5"/>
    <w:rsid w:val="00D01BA8"/>
    <w:rsid w:val="00D01EFE"/>
    <w:rsid w:val="00D01F18"/>
    <w:rsid w:val="00D01F81"/>
    <w:rsid w:val="00D025AE"/>
    <w:rsid w:val="00D02840"/>
    <w:rsid w:val="00D02A0E"/>
    <w:rsid w:val="00D02F99"/>
    <w:rsid w:val="00D030C3"/>
    <w:rsid w:val="00D03331"/>
    <w:rsid w:val="00D0364C"/>
    <w:rsid w:val="00D04141"/>
    <w:rsid w:val="00D045CF"/>
    <w:rsid w:val="00D05159"/>
    <w:rsid w:val="00D051EB"/>
    <w:rsid w:val="00D059EE"/>
    <w:rsid w:val="00D05C81"/>
    <w:rsid w:val="00D06309"/>
    <w:rsid w:val="00D0642A"/>
    <w:rsid w:val="00D065A9"/>
    <w:rsid w:val="00D06D3A"/>
    <w:rsid w:val="00D07152"/>
    <w:rsid w:val="00D07585"/>
    <w:rsid w:val="00D077B0"/>
    <w:rsid w:val="00D07D2C"/>
    <w:rsid w:val="00D07DDC"/>
    <w:rsid w:val="00D07EED"/>
    <w:rsid w:val="00D10578"/>
    <w:rsid w:val="00D109ED"/>
    <w:rsid w:val="00D11A2A"/>
    <w:rsid w:val="00D11CAA"/>
    <w:rsid w:val="00D11FD2"/>
    <w:rsid w:val="00D12A91"/>
    <w:rsid w:val="00D133AC"/>
    <w:rsid w:val="00D13506"/>
    <w:rsid w:val="00D137ED"/>
    <w:rsid w:val="00D14616"/>
    <w:rsid w:val="00D146A7"/>
    <w:rsid w:val="00D14965"/>
    <w:rsid w:val="00D14C44"/>
    <w:rsid w:val="00D1593A"/>
    <w:rsid w:val="00D15CDF"/>
    <w:rsid w:val="00D167CE"/>
    <w:rsid w:val="00D16CF9"/>
    <w:rsid w:val="00D17658"/>
    <w:rsid w:val="00D176A4"/>
    <w:rsid w:val="00D17B37"/>
    <w:rsid w:val="00D17DE7"/>
    <w:rsid w:val="00D17E50"/>
    <w:rsid w:val="00D20498"/>
    <w:rsid w:val="00D209E7"/>
    <w:rsid w:val="00D21056"/>
    <w:rsid w:val="00D21FBD"/>
    <w:rsid w:val="00D22359"/>
    <w:rsid w:val="00D2239F"/>
    <w:rsid w:val="00D22DDE"/>
    <w:rsid w:val="00D2325B"/>
    <w:rsid w:val="00D23618"/>
    <w:rsid w:val="00D24355"/>
    <w:rsid w:val="00D247FF"/>
    <w:rsid w:val="00D24834"/>
    <w:rsid w:val="00D248E5"/>
    <w:rsid w:val="00D24BE1"/>
    <w:rsid w:val="00D2563C"/>
    <w:rsid w:val="00D25BDA"/>
    <w:rsid w:val="00D2600E"/>
    <w:rsid w:val="00D26667"/>
    <w:rsid w:val="00D276A4"/>
    <w:rsid w:val="00D27BE4"/>
    <w:rsid w:val="00D27D95"/>
    <w:rsid w:val="00D30210"/>
    <w:rsid w:val="00D304F0"/>
    <w:rsid w:val="00D30D29"/>
    <w:rsid w:val="00D30F04"/>
    <w:rsid w:val="00D30F63"/>
    <w:rsid w:val="00D314C2"/>
    <w:rsid w:val="00D318C2"/>
    <w:rsid w:val="00D31DC6"/>
    <w:rsid w:val="00D322D6"/>
    <w:rsid w:val="00D32C89"/>
    <w:rsid w:val="00D33250"/>
    <w:rsid w:val="00D33309"/>
    <w:rsid w:val="00D338B7"/>
    <w:rsid w:val="00D338CD"/>
    <w:rsid w:val="00D33E50"/>
    <w:rsid w:val="00D3436A"/>
    <w:rsid w:val="00D343F6"/>
    <w:rsid w:val="00D345D6"/>
    <w:rsid w:val="00D348BC"/>
    <w:rsid w:val="00D3512F"/>
    <w:rsid w:val="00D3513D"/>
    <w:rsid w:val="00D351EA"/>
    <w:rsid w:val="00D353A5"/>
    <w:rsid w:val="00D353EE"/>
    <w:rsid w:val="00D3543D"/>
    <w:rsid w:val="00D35A18"/>
    <w:rsid w:val="00D35EB8"/>
    <w:rsid w:val="00D361B3"/>
    <w:rsid w:val="00D36255"/>
    <w:rsid w:val="00D364DB"/>
    <w:rsid w:val="00D36800"/>
    <w:rsid w:val="00D36D11"/>
    <w:rsid w:val="00D36E29"/>
    <w:rsid w:val="00D36F22"/>
    <w:rsid w:val="00D378FC"/>
    <w:rsid w:val="00D37A97"/>
    <w:rsid w:val="00D37F20"/>
    <w:rsid w:val="00D40288"/>
    <w:rsid w:val="00D404BA"/>
    <w:rsid w:val="00D411CF"/>
    <w:rsid w:val="00D4189B"/>
    <w:rsid w:val="00D4193E"/>
    <w:rsid w:val="00D42086"/>
    <w:rsid w:val="00D422CC"/>
    <w:rsid w:val="00D42701"/>
    <w:rsid w:val="00D42875"/>
    <w:rsid w:val="00D42AA1"/>
    <w:rsid w:val="00D42EE8"/>
    <w:rsid w:val="00D431F4"/>
    <w:rsid w:val="00D43403"/>
    <w:rsid w:val="00D43673"/>
    <w:rsid w:val="00D44289"/>
    <w:rsid w:val="00D447A6"/>
    <w:rsid w:val="00D448EC"/>
    <w:rsid w:val="00D44BCC"/>
    <w:rsid w:val="00D45632"/>
    <w:rsid w:val="00D45656"/>
    <w:rsid w:val="00D45A2F"/>
    <w:rsid w:val="00D45C85"/>
    <w:rsid w:val="00D4655B"/>
    <w:rsid w:val="00D465BF"/>
    <w:rsid w:val="00D46AA9"/>
    <w:rsid w:val="00D46AD6"/>
    <w:rsid w:val="00D46CA8"/>
    <w:rsid w:val="00D46E11"/>
    <w:rsid w:val="00D46E28"/>
    <w:rsid w:val="00D47057"/>
    <w:rsid w:val="00D47549"/>
    <w:rsid w:val="00D477EF"/>
    <w:rsid w:val="00D4788A"/>
    <w:rsid w:val="00D47C05"/>
    <w:rsid w:val="00D47C68"/>
    <w:rsid w:val="00D503B6"/>
    <w:rsid w:val="00D5083B"/>
    <w:rsid w:val="00D50A6B"/>
    <w:rsid w:val="00D50E97"/>
    <w:rsid w:val="00D50ECE"/>
    <w:rsid w:val="00D50FEA"/>
    <w:rsid w:val="00D51327"/>
    <w:rsid w:val="00D5183F"/>
    <w:rsid w:val="00D5187D"/>
    <w:rsid w:val="00D51D1E"/>
    <w:rsid w:val="00D5209E"/>
    <w:rsid w:val="00D520E3"/>
    <w:rsid w:val="00D5270B"/>
    <w:rsid w:val="00D529A8"/>
    <w:rsid w:val="00D52C48"/>
    <w:rsid w:val="00D52D2A"/>
    <w:rsid w:val="00D539FD"/>
    <w:rsid w:val="00D53B3D"/>
    <w:rsid w:val="00D53EFC"/>
    <w:rsid w:val="00D54161"/>
    <w:rsid w:val="00D5425B"/>
    <w:rsid w:val="00D542DA"/>
    <w:rsid w:val="00D543AD"/>
    <w:rsid w:val="00D5440E"/>
    <w:rsid w:val="00D5466C"/>
    <w:rsid w:val="00D546B7"/>
    <w:rsid w:val="00D54A3D"/>
    <w:rsid w:val="00D553BC"/>
    <w:rsid w:val="00D55849"/>
    <w:rsid w:val="00D5614A"/>
    <w:rsid w:val="00D562F3"/>
    <w:rsid w:val="00D569BB"/>
    <w:rsid w:val="00D57018"/>
    <w:rsid w:val="00D57F13"/>
    <w:rsid w:val="00D60189"/>
    <w:rsid w:val="00D605F4"/>
    <w:rsid w:val="00D6113D"/>
    <w:rsid w:val="00D61241"/>
    <w:rsid w:val="00D619D4"/>
    <w:rsid w:val="00D628B3"/>
    <w:rsid w:val="00D62910"/>
    <w:rsid w:val="00D62B7D"/>
    <w:rsid w:val="00D62E71"/>
    <w:rsid w:val="00D62F3B"/>
    <w:rsid w:val="00D6338B"/>
    <w:rsid w:val="00D638B2"/>
    <w:rsid w:val="00D63AEF"/>
    <w:rsid w:val="00D63DC6"/>
    <w:rsid w:val="00D63EA9"/>
    <w:rsid w:val="00D6430D"/>
    <w:rsid w:val="00D64D8A"/>
    <w:rsid w:val="00D6583D"/>
    <w:rsid w:val="00D65AFC"/>
    <w:rsid w:val="00D660A5"/>
    <w:rsid w:val="00D66188"/>
    <w:rsid w:val="00D661A8"/>
    <w:rsid w:val="00D6666D"/>
    <w:rsid w:val="00D66D5F"/>
    <w:rsid w:val="00D67D5A"/>
    <w:rsid w:val="00D67EAE"/>
    <w:rsid w:val="00D67FEA"/>
    <w:rsid w:val="00D70052"/>
    <w:rsid w:val="00D71342"/>
    <w:rsid w:val="00D716D3"/>
    <w:rsid w:val="00D71C3A"/>
    <w:rsid w:val="00D71F1E"/>
    <w:rsid w:val="00D71F2E"/>
    <w:rsid w:val="00D72AF5"/>
    <w:rsid w:val="00D73173"/>
    <w:rsid w:val="00D731F6"/>
    <w:rsid w:val="00D734AA"/>
    <w:rsid w:val="00D735BF"/>
    <w:rsid w:val="00D7378C"/>
    <w:rsid w:val="00D7383A"/>
    <w:rsid w:val="00D73A42"/>
    <w:rsid w:val="00D740CA"/>
    <w:rsid w:val="00D7438E"/>
    <w:rsid w:val="00D746B9"/>
    <w:rsid w:val="00D74AFC"/>
    <w:rsid w:val="00D7516E"/>
    <w:rsid w:val="00D754C2"/>
    <w:rsid w:val="00D75670"/>
    <w:rsid w:val="00D757A6"/>
    <w:rsid w:val="00D75E95"/>
    <w:rsid w:val="00D760D3"/>
    <w:rsid w:val="00D76207"/>
    <w:rsid w:val="00D767AC"/>
    <w:rsid w:val="00D7687B"/>
    <w:rsid w:val="00D76B71"/>
    <w:rsid w:val="00D76D29"/>
    <w:rsid w:val="00D76EB9"/>
    <w:rsid w:val="00D76EF5"/>
    <w:rsid w:val="00D7737A"/>
    <w:rsid w:val="00D778DE"/>
    <w:rsid w:val="00D779B6"/>
    <w:rsid w:val="00D77A6E"/>
    <w:rsid w:val="00D77B59"/>
    <w:rsid w:val="00D77FAF"/>
    <w:rsid w:val="00D8037A"/>
    <w:rsid w:val="00D80753"/>
    <w:rsid w:val="00D80F21"/>
    <w:rsid w:val="00D80F5F"/>
    <w:rsid w:val="00D814F9"/>
    <w:rsid w:val="00D8157A"/>
    <w:rsid w:val="00D81D31"/>
    <w:rsid w:val="00D822DE"/>
    <w:rsid w:val="00D8248C"/>
    <w:rsid w:val="00D826E0"/>
    <w:rsid w:val="00D82767"/>
    <w:rsid w:val="00D83790"/>
    <w:rsid w:val="00D8398A"/>
    <w:rsid w:val="00D84125"/>
    <w:rsid w:val="00D84159"/>
    <w:rsid w:val="00D843F3"/>
    <w:rsid w:val="00D848C7"/>
    <w:rsid w:val="00D84BFE"/>
    <w:rsid w:val="00D84EE9"/>
    <w:rsid w:val="00D84F55"/>
    <w:rsid w:val="00D85728"/>
    <w:rsid w:val="00D85BF8"/>
    <w:rsid w:val="00D85DEF"/>
    <w:rsid w:val="00D8620B"/>
    <w:rsid w:val="00D86A0F"/>
    <w:rsid w:val="00D871A4"/>
    <w:rsid w:val="00D8789B"/>
    <w:rsid w:val="00D90397"/>
    <w:rsid w:val="00D90608"/>
    <w:rsid w:val="00D908CC"/>
    <w:rsid w:val="00D90C2F"/>
    <w:rsid w:val="00D91168"/>
    <w:rsid w:val="00D91405"/>
    <w:rsid w:val="00D91570"/>
    <w:rsid w:val="00D91699"/>
    <w:rsid w:val="00D927EF"/>
    <w:rsid w:val="00D92E45"/>
    <w:rsid w:val="00D93066"/>
    <w:rsid w:val="00D93112"/>
    <w:rsid w:val="00D93BC6"/>
    <w:rsid w:val="00D93E7B"/>
    <w:rsid w:val="00D94474"/>
    <w:rsid w:val="00D94F93"/>
    <w:rsid w:val="00D952CA"/>
    <w:rsid w:val="00D95476"/>
    <w:rsid w:val="00D95481"/>
    <w:rsid w:val="00D95FED"/>
    <w:rsid w:val="00D96628"/>
    <w:rsid w:val="00D96828"/>
    <w:rsid w:val="00D96D72"/>
    <w:rsid w:val="00D96F65"/>
    <w:rsid w:val="00D9760C"/>
    <w:rsid w:val="00D97767"/>
    <w:rsid w:val="00D978D2"/>
    <w:rsid w:val="00D97D99"/>
    <w:rsid w:val="00DA0040"/>
    <w:rsid w:val="00DA0434"/>
    <w:rsid w:val="00DA049B"/>
    <w:rsid w:val="00DA0D8D"/>
    <w:rsid w:val="00DA11BC"/>
    <w:rsid w:val="00DA1624"/>
    <w:rsid w:val="00DA1687"/>
    <w:rsid w:val="00DA2AF3"/>
    <w:rsid w:val="00DA2C0C"/>
    <w:rsid w:val="00DA2CF5"/>
    <w:rsid w:val="00DA344F"/>
    <w:rsid w:val="00DA3792"/>
    <w:rsid w:val="00DA3935"/>
    <w:rsid w:val="00DA43FB"/>
    <w:rsid w:val="00DA4C96"/>
    <w:rsid w:val="00DA4E6F"/>
    <w:rsid w:val="00DA4EC2"/>
    <w:rsid w:val="00DA4F2E"/>
    <w:rsid w:val="00DA4FA5"/>
    <w:rsid w:val="00DA5951"/>
    <w:rsid w:val="00DA5A3E"/>
    <w:rsid w:val="00DA5A45"/>
    <w:rsid w:val="00DA60AE"/>
    <w:rsid w:val="00DA695D"/>
    <w:rsid w:val="00DA6A01"/>
    <w:rsid w:val="00DA6AFC"/>
    <w:rsid w:val="00DA6C55"/>
    <w:rsid w:val="00DA6CD2"/>
    <w:rsid w:val="00DA6E41"/>
    <w:rsid w:val="00DA7000"/>
    <w:rsid w:val="00DA74B2"/>
    <w:rsid w:val="00DA77C7"/>
    <w:rsid w:val="00DA7A91"/>
    <w:rsid w:val="00DA7AEB"/>
    <w:rsid w:val="00DA7D42"/>
    <w:rsid w:val="00DB0343"/>
    <w:rsid w:val="00DB0894"/>
    <w:rsid w:val="00DB0C2E"/>
    <w:rsid w:val="00DB0E6F"/>
    <w:rsid w:val="00DB15D4"/>
    <w:rsid w:val="00DB161D"/>
    <w:rsid w:val="00DB1686"/>
    <w:rsid w:val="00DB1E20"/>
    <w:rsid w:val="00DB297E"/>
    <w:rsid w:val="00DB29E5"/>
    <w:rsid w:val="00DB2C36"/>
    <w:rsid w:val="00DB348A"/>
    <w:rsid w:val="00DB36AB"/>
    <w:rsid w:val="00DB3C49"/>
    <w:rsid w:val="00DB3E57"/>
    <w:rsid w:val="00DB3F8B"/>
    <w:rsid w:val="00DB42A7"/>
    <w:rsid w:val="00DB469F"/>
    <w:rsid w:val="00DB48EC"/>
    <w:rsid w:val="00DB4C5F"/>
    <w:rsid w:val="00DB4CF6"/>
    <w:rsid w:val="00DB580D"/>
    <w:rsid w:val="00DB583B"/>
    <w:rsid w:val="00DB58B4"/>
    <w:rsid w:val="00DB5BFB"/>
    <w:rsid w:val="00DB5D16"/>
    <w:rsid w:val="00DB64DD"/>
    <w:rsid w:val="00DB66DD"/>
    <w:rsid w:val="00DB6A64"/>
    <w:rsid w:val="00DB787E"/>
    <w:rsid w:val="00DB796E"/>
    <w:rsid w:val="00DB7CFB"/>
    <w:rsid w:val="00DC03D2"/>
    <w:rsid w:val="00DC045B"/>
    <w:rsid w:val="00DC056F"/>
    <w:rsid w:val="00DC0A1A"/>
    <w:rsid w:val="00DC0B31"/>
    <w:rsid w:val="00DC13D1"/>
    <w:rsid w:val="00DC145A"/>
    <w:rsid w:val="00DC1AF1"/>
    <w:rsid w:val="00DC1F65"/>
    <w:rsid w:val="00DC23A9"/>
    <w:rsid w:val="00DC2C9E"/>
    <w:rsid w:val="00DC2FDE"/>
    <w:rsid w:val="00DC334B"/>
    <w:rsid w:val="00DC3563"/>
    <w:rsid w:val="00DC3578"/>
    <w:rsid w:val="00DC3646"/>
    <w:rsid w:val="00DC3D7D"/>
    <w:rsid w:val="00DC3FF6"/>
    <w:rsid w:val="00DC4608"/>
    <w:rsid w:val="00DC46F4"/>
    <w:rsid w:val="00DC4812"/>
    <w:rsid w:val="00DC4961"/>
    <w:rsid w:val="00DC4F89"/>
    <w:rsid w:val="00DC59EB"/>
    <w:rsid w:val="00DC5B1F"/>
    <w:rsid w:val="00DC5CC0"/>
    <w:rsid w:val="00DC7373"/>
    <w:rsid w:val="00DC7515"/>
    <w:rsid w:val="00DC768B"/>
    <w:rsid w:val="00DC7A13"/>
    <w:rsid w:val="00DC7D6D"/>
    <w:rsid w:val="00DD0347"/>
    <w:rsid w:val="00DD099D"/>
    <w:rsid w:val="00DD0CDE"/>
    <w:rsid w:val="00DD116D"/>
    <w:rsid w:val="00DD162C"/>
    <w:rsid w:val="00DD186E"/>
    <w:rsid w:val="00DD19F3"/>
    <w:rsid w:val="00DD1B61"/>
    <w:rsid w:val="00DD1BB1"/>
    <w:rsid w:val="00DD1E7C"/>
    <w:rsid w:val="00DD215D"/>
    <w:rsid w:val="00DD25B1"/>
    <w:rsid w:val="00DD2E84"/>
    <w:rsid w:val="00DD2EDA"/>
    <w:rsid w:val="00DD2FED"/>
    <w:rsid w:val="00DD3138"/>
    <w:rsid w:val="00DD4017"/>
    <w:rsid w:val="00DD4190"/>
    <w:rsid w:val="00DD4275"/>
    <w:rsid w:val="00DD4D4D"/>
    <w:rsid w:val="00DD5403"/>
    <w:rsid w:val="00DD5712"/>
    <w:rsid w:val="00DD579B"/>
    <w:rsid w:val="00DD5C06"/>
    <w:rsid w:val="00DD5DD9"/>
    <w:rsid w:val="00DD5ED8"/>
    <w:rsid w:val="00DD672F"/>
    <w:rsid w:val="00DD674A"/>
    <w:rsid w:val="00DD6D09"/>
    <w:rsid w:val="00DD6D1C"/>
    <w:rsid w:val="00DD73BA"/>
    <w:rsid w:val="00DD759C"/>
    <w:rsid w:val="00DD7E29"/>
    <w:rsid w:val="00DD7EEC"/>
    <w:rsid w:val="00DE00B3"/>
    <w:rsid w:val="00DE014A"/>
    <w:rsid w:val="00DE0BD3"/>
    <w:rsid w:val="00DE0D68"/>
    <w:rsid w:val="00DE10F3"/>
    <w:rsid w:val="00DE1306"/>
    <w:rsid w:val="00DE1727"/>
    <w:rsid w:val="00DE183C"/>
    <w:rsid w:val="00DE1854"/>
    <w:rsid w:val="00DE18D7"/>
    <w:rsid w:val="00DE1C0D"/>
    <w:rsid w:val="00DE1EE6"/>
    <w:rsid w:val="00DE2492"/>
    <w:rsid w:val="00DE2568"/>
    <w:rsid w:val="00DE26DE"/>
    <w:rsid w:val="00DE2A72"/>
    <w:rsid w:val="00DE3320"/>
    <w:rsid w:val="00DE3593"/>
    <w:rsid w:val="00DE3B6F"/>
    <w:rsid w:val="00DE3B85"/>
    <w:rsid w:val="00DE4BE0"/>
    <w:rsid w:val="00DE4C29"/>
    <w:rsid w:val="00DE515B"/>
    <w:rsid w:val="00DE5359"/>
    <w:rsid w:val="00DE5E8B"/>
    <w:rsid w:val="00DE617C"/>
    <w:rsid w:val="00DE664A"/>
    <w:rsid w:val="00DE7064"/>
    <w:rsid w:val="00DE72D5"/>
    <w:rsid w:val="00DE739D"/>
    <w:rsid w:val="00DE7400"/>
    <w:rsid w:val="00DE76C9"/>
    <w:rsid w:val="00DE7E0E"/>
    <w:rsid w:val="00DE7E95"/>
    <w:rsid w:val="00DF01E8"/>
    <w:rsid w:val="00DF0618"/>
    <w:rsid w:val="00DF07AB"/>
    <w:rsid w:val="00DF0952"/>
    <w:rsid w:val="00DF17BC"/>
    <w:rsid w:val="00DF183D"/>
    <w:rsid w:val="00DF199B"/>
    <w:rsid w:val="00DF20C9"/>
    <w:rsid w:val="00DF2619"/>
    <w:rsid w:val="00DF2898"/>
    <w:rsid w:val="00DF2997"/>
    <w:rsid w:val="00DF2DA4"/>
    <w:rsid w:val="00DF3182"/>
    <w:rsid w:val="00DF4368"/>
    <w:rsid w:val="00DF5ABD"/>
    <w:rsid w:val="00DF5DDC"/>
    <w:rsid w:val="00DF6062"/>
    <w:rsid w:val="00DF6E7C"/>
    <w:rsid w:val="00DF7163"/>
    <w:rsid w:val="00DF76B1"/>
    <w:rsid w:val="00DF77E3"/>
    <w:rsid w:val="00DF7F1C"/>
    <w:rsid w:val="00E00038"/>
    <w:rsid w:val="00E000A6"/>
    <w:rsid w:val="00E001AB"/>
    <w:rsid w:val="00E00247"/>
    <w:rsid w:val="00E00322"/>
    <w:rsid w:val="00E00846"/>
    <w:rsid w:val="00E00B76"/>
    <w:rsid w:val="00E013FB"/>
    <w:rsid w:val="00E01579"/>
    <w:rsid w:val="00E0160E"/>
    <w:rsid w:val="00E019B2"/>
    <w:rsid w:val="00E021EE"/>
    <w:rsid w:val="00E02E4E"/>
    <w:rsid w:val="00E0346F"/>
    <w:rsid w:val="00E0352F"/>
    <w:rsid w:val="00E038A8"/>
    <w:rsid w:val="00E042DF"/>
    <w:rsid w:val="00E0450D"/>
    <w:rsid w:val="00E04681"/>
    <w:rsid w:val="00E04842"/>
    <w:rsid w:val="00E04ACE"/>
    <w:rsid w:val="00E04CE8"/>
    <w:rsid w:val="00E053FB"/>
    <w:rsid w:val="00E05747"/>
    <w:rsid w:val="00E05D8B"/>
    <w:rsid w:val="00E0680A"/>
    <w:rsid w:val="00E0699A"/>
    <w:rsid w:val="00E071BA"/>
    <w:rsid w:val="00E07327"/>
    <w:rsid w:val="00E07E04"/>
    <w:rsid w:val="00E10060"/>
    <w:rsid w:val="00E102A0"/>
    <w:rsid w:val="00E10BC4"/>
    <w:rsid w:val="00E10C1F"/>
    <w:rsid w:val="00E111DE"/>
    <w:rsid w:val="00E113D8"/>
    <w:rsid w:val="00E117E7"/>
    <w:rsid w:val="00E11834"/>
    <w:rsid w:val="00E11837"/>
    <w:rsid w:val="00E11D48"/>
    <w:rsid w:val="00E1206E"/>
    <w:rsid w:val="00E12408"/>
    <w:rsid w:val="00E128CC"/>
    <w:rsid w:val="00E129FD"/>
    <w:rsid w:val="00E12B8E"/>
    <w:rsid w:val="00E12F58"/>
    <w:rsid w:val="00E13325"/>
    <w:rsid w:val="00E13365"/>
    <w:rsid w:val="00E134B7"/>
    <w:rsid w:val="00E138D5"/>
    <w:rsid w:val="00E13B98"/>
    <w:rsid w:val="00E1415D"/>
    <w:rsid w:val="00E14493"/>
    <w:rsid w:val="00E15957"/>
    <w:rsid w:val="00E15F14"/>
    <w:rsid w:val="00E16609"/>
    <w:rsid w:val="00E1685C"/>
    <w:rsid w:val="00E1714C"/>
    <w:rsid w:val="00E17807"/>
    <w:rsid w:val="00E17B30"/>
    <w:rsid w:val="00E17F99"/>
    <w:rsid w:val="00E17FDF"/>
    <w:rsid w:val="00E204EA"/>
    <w:rsid w:val="00E2093D"/>
    <w:rsid w:val="00E20ED2"/>
    <w:rsid w:val="00E20ED8"/>
    <w:rsid w:val="00E213BD"/>
    <w:rsid w:val="00E21433"/>
    <w:rsid w:val="00E21548"/>
    <w:rsid w:val="00E215B2"/>
    <w:rsid w:val="00E21852"/>
    <w:rsid w:val="00E218E3"/>
    <w:rsid w:val="00E21C6D"/>
    <w:rsid w:val="00E220B2"/>
    <w:rsid w:val="00E22663"/>
    <w:rsid w:val="00E22672"/>
    <w:rsid w:val="00E22863"/>
    <w:rsid w:val="00E22B7C"/>
    <w:rsid w:val="00E22E6D"/>
    <w:rsid w:val="00E23085"/>
    <w:rsid w:val="00E232CD"/>
    <w:rsid w:val="00E23B63"/>
    <w:rsid w:val="00E245C5"/>
    <w:rsid w:val="00E246B8"/>
    <w:rsid w:val="00E24758"/>
    <w:rsid w:val="00E24BEC"/>
    <w:rsid w:val="00E24DA9"/>
    <w:rsid w:val="00E250BD"/>
    <w:rsid w:val="00E2521D"/>
    <w:rsid w:val="00E2585A"/>
    <w:rsid w:val="00E26053"/>
    <w:rsid w:val="00E2635E"/>
    <w:rsid w:val="00E26443"/>
    <w:rsid w:val="00E268D5"/>
    <w:rsid w:val="00E26E47"/>
    <w:rsid w:val="00E27D4A"/>
    <w:rsid w:val="00E27E03"/>
    <w:rsid w:val="00E3025A"/>
    <w:rsid w:val="00E3062B"/>
    <w:rsid w:val="00E3149F"/>
    <w:rsid w:val="00E31F19"/>
    <w:rsid w:val="00E31F82"/>
    <w:rsid w:val="00E3217A"/>
    <w:rsid w:val="00E323E9"/>
    <w:rsid w:val="00E32DCD"/>
    <w:rsid w:val="00E32F15"/>
    <w:rsid w:val="00E32F19"/>
    <w:rsid w:val="00E32FB6"/>
    <w:rsid w:val="00E33933"/>
    <w:rsid w:val="00E33B93"/>
    <w:rsid w:val="00E33C19"/>
    <w:rsid w:val="00E33F3D"/>
    <w:rsid w:val="00E34018"/>
    <w:rsid w:val="00E34048"/>
    <w:rsid w:val="00E3417E"/>
    <w:rsid w:val="00E34577"/>
    <w:rsid w:val="00E34B6D"/>
    <w:rsid w:val="00E34BA1"/>
    <w:rsid w:val="00E35130"/>
    <w:rsid w:val="00E3516F"/>
    <w:rsid w:val="00E36CE2"/>
    <w:rsid w:val="00E36DF7"/>
    <w:rsid w:val="00E37548"/>
    <w:rsid w:val="00E37755"/>
    <w:rsid w:val="00E37E2B"/>
    <w:rsid w:val="00E37E5F"/>
    <w:rsid w:val="00E37E89"/>
    <w:rsid w:val="00E40322"/>
    <w:rsid w:val="00E40463"/>
    <w:rsid w:val="00E40B15"/>
    <w:rsid w:val="00E40BA8"/>
    <w:rsid w:val="00E40ED8"/>
    <w:rsid w:val="00E4136C"/>
    <w:rsid w:val="00E4168E"/>
    <w:rsid w:val="00E41844"/>
    <w:rsid w:val="00E41921"/>
    <w:rsid w:val="00E4199E"/>
    <w:rsid w:val="00E42445"/>
    <w:rsid w:val="00E42616"/>
    <w:rsid w:val="00E42841"/>
    <w:rsid w:val="00E42F2A"/>
    <w:rsid w:val="00E43175"/>
    <w:rsid w:val="00E437D2"/>
    <w:rsid w:val="00E43A64"/>
    <w:rsid w:val="00E43BF9"/>
    <w:rsid w:val="00E4436C"/>
    <w:rsid w:val="00E446B1"/>
    <w:rsid w:val="00E44AB8"/>
    <w:rsid w:val="00E44AF6"/>
    <w:rsid w:val="00E45577"/>
    <w:rsid w:val="00E4560D"/>
    <w:rsid w:val="00E457F8"/>
    <w:rsid w:val="00E45F5C"/>
    <w:rsid w:val="00E4603B"/>
    <w:rsid w:val="00E46172"/>
    <w:rsid w:val="00E46282"/>
    <w:rsid w:val="00E46C22"/>
    <w:rsid w:val="00E46CD2"/>
    <w:rsid w:val="00E46EED"/>
    <w:rsid w:val="00E46FE6"/>
    <w:rsid w:val="00E475C2"/>
    <w:rsid w:val="00E47736"/>
    <w:rsid w:val="00E47738"/>
    <w:rsid w:val="00E50707"/>
    <w:rsid w:val="00E50871"/>
    <w:rsid w:val="00E50B2B"/>
    <w:rsid w:val="00E50C16"/>
    <w:rsid w:val="00E51930"/>
    <w:rsid w:val="00E5193B"/>
    <w:rsid w:val="00E52A5A"/>
    <w:rsid w:val="00E52B13"/>
    <w:rsid w:val="00E53C87"/>
    <w:rsid w:val="00E53DE1"/>
    <w:rsid w:val="00E5440E"/>
    <w:rsid w:val="00E54C93"/>
    <w:rsid w:val="00E54DAA"/>
    <w:rsid w:val="00E55751"/>
    <w:rsid w:val="00E55DFB"/>
    <w:rsid w:val="00E55EEC"/>
    <w:rsid w:val="00E55F75"/>
    <w:rsid w:val="00E56B60"/>
    <w:rsid w:val="00E56BE7"/>
    <w:rsid w:val="00E57363"/>
    <w:rsid w:val="00E57474"/>
    <w:rsid w:val="00E57516"/>
    <w:rsid w:val="00E57572"/>
    <w:rsid w:val="00E57699"/>
    <w:rsid w:val="00E57B56"/>
    <w:rsid w:val="00E57CFA"/>
    <w:rsid w:val="00E57E57"/>
    <w:rsid w:val="00E6004B"/>
    <w:rsid w:val="00E60359"/>
    <w:rsid w:val="00E6067E"/>
    <w:rsid w:val="00E606D3"/>
    <w:rsid w:val="00E6087B"/>
    <w:rsid w:val="00E608AB"/>
    <w:rsid w:val="00E60A25"/>
    <w:rsid w:val="00E60A31"/>
    <w:rsid w:val="00E60C47"/>
    <w:rsid w:val="00E615C7"/>
    <w:rsid w:val="00E61B05"/>
    <w:rsid w:val="00E61B2F"/>
    <w:rsid w:val="00E61C07"/>
    <w:rsid w:val="00E627D2"/>
    <w:rsid w:val="00E62FBE"/>
    <w:rsid w:val="00E6335A"/>
    <w:rsid w:val="00E648FC"/>
    <w:rsid w:val="00E64A0A"/>
    <w:rsid w:val="00E64DF4"/>
    <w:rsid w:val="00E65216"/>
    <w:rsid w:val="00E65309"/>
    <w:rsid w:val="00E65B53"/>
    <w:rsid w:val="00E65CB8"/>
    <w:rsid w:val="00E65D17"/>
    <w:rsid w:val="00E65DE3"/>
    <w:rsid w:val="00E660DD"/>
    <w:rsid w:val="00E661CE"/>
    <w:rsid w:val="00E663DA"/>
    <w:rsid w:val="00E665F5"/>
    <w:rsid w:val="00E666F7"/>
    <w:rsid w:val="00E669CB"/>
    <w:rsid w:val="00E66A3D"/>
    <w:rsid w:val="00E6712E"/>
    <w:rsid w:val="00E672DE"/>
    <w:rsid w:val="00E6747A"/>
    <w:rsid w:val="00E677E7"/>
    <w:rsid w:val="00E67D91"/>
    <w:rsid w:val="00E70329"/>
    <w:rsid w:val="00E70746"/>
    <w:rsid w:val="00E70B12"/>
    <w:rsid w:val="00E70CDF"/>
    <w:rsid w:val="00E71098"/>
    <w:rsid w:val="00E71D36"/>
    <w:rsid w:val="00E71DCF"/>
    <w:rsid w:val="00E71EFA"/>
    <w:rsid w:val="00E7234F"/>
    <w:rsid w:val="00E72645"/>
    <w:rsid w:val="00E73007"/>
    <w:rsid w:val="00E73396"/>
    <w:rsid w:val="00E73982"/>
    <w:rsid w:val="00E7398E"/>
    <w:rsid w:val="00E73B40"/>
    <w:rsid w:val="00E73C05"/>
    <w:rsid w:val="00E7485D"/>
    <w:rsid w:val="00E74F7F"/>
    <w:rsid w:val="00E751D3"/>
    <w:rsid w:val="00E751F2"/>
    <w:rsid w:val="00E75277"/>
    <w:rsid w:val="00E75642"/>
    <w:rsid w:val="00E75E52"/>
    <w:rsid w:val="00E75F0E"/>
    <w:rsid w:val="00E7625D"/>
    <w:rsid w:val="00E762D7"/>
    <w:rsid w:val="00E7680D"/>
    <w:rsid w:val="00E76A92"/>
    <w:rsid w:val="00E76AEE"/>
    <w:rsid w:val="00E76B9F"/>
    <w:rsid w:val="00E771D5"/>
    <w:rsid w:val="00E77437"/>
    <w:rsid w:val="00E7780A"/>
    <w:rsid w:val="00E77DFC"/>
    <w:rsid w:val="00E80B10"/>
    <w:rsid w:val="00E80D2A"/>
    <w:rsid w:val="00E8119E"/>
    <w:rsid w:val="00E81A23"/>
    <w:rsid w:val="00E81E96"/>
    <w:rsid w:val="00E81EEB"/>
    <w:rsid w:val="00E82544"/>
    <w:rsid w:val="00E82545"/>
    <w:rsid w:val="00E827A7"/>
    <w:rsid w:val="00E82A90"/>
    <w:rsid w:val="00E82AA6"/>
    <w:rsid w:val="00E82CDE"/>
    <w:rsid w:val="00E82E80"/>
    <w:rsid w:val="00E8327F"/>
    <w:rsid w:val="00E83420"/>
    <w:rsid w:val="00E834DE"/>
    <w:rsid w:val="00E83527"/>
    <w:rsid w:val="00E83654"/>
    <w:rsid w:val="00E83A3A"/>
    <w:rsid w:val="00E84551"/>
    <w:rsid w:val="00E851AF"/>
    <w:rsid w:val="00E856DD"/>
    <w:rsid w:val="00E8610A"/>
    <w:rsid w:val="00E862C0"/>
    <w:rsid w:val="00E8655A"/>
    <w:rsid w:val="00E866DD"/>
    <w:rsid w:val="00E86E5B"/>
    <w:rsid w:val="00E87856"/>
    <w:rsid w:val="00E87887"/>
    <w:rsid w:val="00E87D44"/>
    <w:rsid w:val="00E900B9"/>
    <w:rsid w:val="00E90382"/>
    <w:rsid w:val="00E9095B"/>
    <w:rsid w:val="00E91FB6"/>
    <w:rsid w:val="00E92016"/>
    <w:rsid w:val="00E920E9"/>
    <w:rsid w:val="00E92832"/>
    <w:rsid w:val="00E92B05"/>
    <w:rsid w:val="00E930E9"/>
    <w:rsid w:val="00E932BB"/>
    <w:rsid w:val="00E933B7"/>
    <w:rsid w:val="00E93E80"/>
    <w:rsid w:val="00E93FD6"/>
    <w:rsid w:val="00E9402C"/>
    <w:rsid w:val="00E9416F"/>
    <w:rsid w:val="00E946B8"/>
    <w:rsid w:val="00E948BA"/>
    <w:rsid w:val="00E9493F"/>
    <w:rsid w:val="00E94EBC"/>
    <w:rsid w:val="00E950C3"/>
    <w:rsid w:val="00E954D1"/>
    <w:rsid w:val="00E95614"/>
    <w:rsid w:val="00E95A93"/>
    <w:rsid w:val="00E95BC1"/>
    <w:rsid w:val="00E95D65"/>
    <w:rsid w:val="00E95F10"/>
    <w:rsid w:val="00E95F4A"/>
    <w:rsid w:val="00E961CC"/>
    <w:rsid w:val="00E961D5"/>
    <w:rsid w:val="00E9624F"/>
    <w:rsid w:val="00E962ED"/>
    <w:rsid w:val="00E963CE"/>
    <w:rsid w:val="00E97988"/>
    <w:rsid w:val="00EA01E5"/>
    <w:rsid w:val="00EA053C"/>
    <w:rsid w:val="00EA05E7"/>
    <w:rsid w:val="00EA0939"/>
    <w:rsid w:val="00EA09C1"/>
    <w:rsid w:val="00EA0D52"/>
    <w:rsid w:val="00EA1211"/>
    <w:rsid w:val="00EA183F"/>
    <w:rsid w:val="00EA19F2"/>
    <w:rsid w:val="00EA1B6B"/>
    <w:rsid w:val="00EA1B71"/>
    <w:rsid w:val="00EA1C24"/>
    <w:rsid w:val="00EA1C7E"/>
    <w:rsid w:val="00EA21FA"/>
    <w:rsid w:val="00EA2301"/>
    <w:rsid w:val="00EA2311"/>
    <w:rsid w:val="00EA3532"/>
    <w:rsid w:val="00EA370C"/>
    <w:rsid w:val="00EA3AEF"/>
    <w:rsid w:val="00EA3BD6"/>
    <w:rsid w:val="00EA3E67"/>
    <w:rsid w:val="00EA40F0"/>
    <w:rsid w:val="00EA414F"/>
    <w:rsid w:val="00EA4445"/>
    <w:rsid w:val="00EA4585"/>
    <w:rsid w:val="00EA4756"/>
    <w:rsid w:val="00EA47A1"/>
    <w:rsid w:val="00EA480D"/>
    <w:rsid w:val="00EA49BA"/>
    <w:rsid w:val="00EA4B23"/>
    <w:rsid w:val="00EA4C46"/>
    <w:rsid w:val="00EA55F4"/>
    <w:rsid w:val="00EA585D"/>
    <w:rsid w:val="00EA6373"/>
    <w:rsid w:val="00EA6387"/>
    <w:rsid w:val="00EA67FB"/>
    <w:rsid w:val="00EA6852"/>
    <w:rsid w:val="00EA69FA"/>
    <w:rsid w:val="00EA6F4A"/>
    <w:rsid w:val="00EA72CF"/>
    <w:rsid w:val="00EA7994"/>
    <w:rsid w:val="00EA7A8F"/>
    <w:rsid w:val="00EA7E68"/>
    <w:rsid w:val="00EA7F70"/>
    <w:rsid w:val="00EB0514"/>
    <w:rsid w:val="00EB06CA"/>
    <w:rsid w:val="00EB09D1"/>
    <w:rsid w:val="00EB1BD7"/>
    <w:rsid w:val="00EB1F06"/>
    <w:rsid w:val="00EB1F73"/>
    <w:rsid w:val="00EB2009"/>
    <w:rsid w:val="00EB2197"/>
    <w:rsid w:val="00EB23D7"/>
    <w:rsid w:val="00EB2E55"/>
    <w:rsid w:val="00EB2FA4"/>
    <w:rsid w:val="00EB32B8"/>
    <w:rsid w:val="00EB33A2"/>
    <w:rsid w:val="00EB35D1"/>
    <w:rsid w:val="00EB38BC"/>
    <w:rsid w:val="00EB39FD"/>
    <w:rsid w:val="00EB3AA4"/>
    <w:rsid w:val="00EB3DC0"/>
    <w:rsid w:val="00EB4590"/>
    <w:rsid w:val="00EB45F5"/>
    <w:rsid w:val="00EB4927"/>
    <w:rsid w:val="00EB535A"/>
    <w:rsid w:val="00EB5878"/>
    <w:rsid w:val="00EB6409"/>
    <w:rsid w:val="00EB65F6"/>
    <w:rsid w:val="00EB6B2D"/>
    <w:rsid w:val="00EB6DF0"/>
    <w:rsid w:val="00EC0534"/>
    <w:rsid w:val="00EC0D2D"/>
    <w:rsid w:val="00EC0E4B"/>
    <w:rsid w:val="00EC102E"/>
    <w:rsid w:val="00EC1230"/>
    <w:rsid w:val="00EC16B7"/>
    <w:rsid w:val="00EC20A7"/>
    <w:rsid w:val="00EC25AE"/>
    <w:rsid w:val="00EC2706"/>
    <w:rsid w:val="00EC3395"/>
    <w:rsid w:val="00EC3874"/>
    <w:rsid w:val="00EC3E5C"/>
    <w:rsid w:val="00EC497F"/>
    <w:rsid w:val="00EC50CE"/>
    <w:rsid w:val="00EC584B"/>
    <w:rsid w:val="00EC5994"/>
    <w:rsid w:val="00EC5B7B"/>
    <w:rsid w:val="00EC6267"/>
    <w:rsid w:val="00EC6958"/>
    <w:rsid w:val="00EC6CBE"/>
    <w:rsid w:val="00EC70B5"/>
    <w:rsid w:val="00EC76F8"/>
    <w:rsid w:val="00EC7821"/>
    <w:rsid w:val="00EC79BF"/>
    <w:rsid w:val="00EC7BC3"/>
    <w:rsid w:val="00ED033A"/>
    <w:rsid w:val="00ED09BD"/>
    <w:rsid w:val="00ED0A4E"/>
    <w:rsid w:val="00ED0B9B"/>
    <w:rsid w:val="00ED0E3A"/>
    <w:rsid w:val="00ED0E8A"/>
    <w:rsid w:val="00ED0FB1"/>
    <w:rsid w:val="00ED11A6"/>
    <w:rsid w:val="00ED1A2C"/>
    <w:rsid w:val="00ED215C"/>
    <w:rsid w:val="00ED22C7"/>
    <w:rsid w:val="00ED23FA"/>
    <w:rsid w:val="00ED268E"/>
    <w:rsid w:val="00ED2806"/>
    <w:rsid w:val="00ED2D34"/>
    <w:rsid w:val="00ED32BE"/>
    <w:rsid w:val="00ED32CB"/>
    <w:rsid w:val="00ED334D"/>
    <w:rsid w:val="00ED3A03"/>
    <w:rsid w:val="00ED42EA"/>
    <w:rsid w:val="00ED4757"/>
    <w:rsid w:val="00ED498F"/>
    <w:rsid w:val="00ED4A8C"/>
    <w:rsid w:val="00ED4EB4"/>
    <w:rsid w:val="00ED5051"/>
    <w:rsid w:val="00ED5403"/>
    <w:rsid w:val="00ED596A"/>
    <w:rsid w:val="00ED60A5"/>
    <w:rsid w:val="00ED6D68"/>
    <w:rsid w:val="00ED6F44"/>
    <w:rsid w:val="00ED6FFB"/>
    <w:rsid w:val="00ED7322"/>
    <w:rsid w:val="00ED7341"/>
    <w:rsid w:val="00ED7450"/>
    <w:rsid w:val="00ED74FE"/>
    <w:rsid w:val="00ED75EE"/>
    <w:rsid w:val="00ED7600"/>
    <w:rsid w:val="00ED7CBA"/>
    <w:rsid w:val="00EE020C"/>
    <w:rsid w:val="00EE05B3"/>
    <w:rsid w:val="00EE0658"/>
    <w:rsid w:val="00EE09AF"/>
    <w:rsid w:val="00EE0E80"/>
    <w:rsid w:val="00EE128A"/>
    <w:rsid w:val="00EE183B"/>
    <w:rsid w:val="00EE1BA7"/>
    <w:rsid w:val="00EE1D0E"/>
    <w:rsid w:val="00EE1E68"/>
    <w:rsid w:val="00EE26F2"/>
    <w:rsid w:val="00EE279F"/>
    <w:rsid w:val="00EE2B13"/>
    <w:rsid w:val="00EE2B37"/>
    <w:rsid w:val="00EE3470"/>
    <w:rsid w:val="00EE354D"/>
    <w:rsid w:val="00EE35B5"/>
    <w:rsid w:val="00EE393D"/>
    <w:rsid w:val="00EE43BC"/>
    <w:rsid w:val="00EE4845"/>
    <w:rsid w:val="00EE4FDA"/>
    <w:rsid w:val="00EE50E2"/>
    <w:rsid w:val="00EE5445"/>
    <w:rsid w:val="00EE5650"/>
    <w:rsid w:val="00EE57A3"/>
    <w:rsid w:val="00EE5A3F"/>
    <w:rsid w:val="00EE5B80"/>
    <w:rsid w:val="00EE5D83"/>
    <w:rsid w:val="00EE6035"/>
    <w:rsid w:val="00EE6137"/>
    <w:rsid w:val="00EE624E"/>
    <w:rsid w:val="00EE64FF"/>
    <w:rsid w:val="00EE6935"/>
    <w:rsid w:val="00EE6A2F"/>
    <w:rsid w:val="00EE6D1A"/>
    <w:rsid w:val="00EE7696"/>
    <w:rsid w:val="00EE77D4"/>
    <w:rsid w:val="00EE780C"/>
    <w:rsid w:val="00EE78DC"/>
    <w:rsid w:val="00EE7911"/>
    <w:rsid w:val="00EE7F61"/>
    <w:rsid w:val="00EF0A4F"/>
    <w:rsid w:val="00EF0C72"/>
    <w:rsid w:val="00EF16AE"/>
    <w:rsid w:val="00EF19B1"/>
    <w:rsid w:val="00EF1A01"/>
    <w:rsid w:val="00EF1A87"/>
    <w:rsid w:val="00EF1F6F"/>
    <w:rsid w:val="00EF202A"/>
    <w:rsid w:val="00EF20B9"/>
    <w:rsid w:val="00EF2C01"/>
    <w:rsid w:val="00EF32F6"/>
    <w:rsid w:val="00EF3496"/>
    <w:rsid w:val="00EF3B11"/>
    <w:rsid w:val="00EF3C2B"/>
    <w:rsid w:val="00EF3DF8"/>
    <w:rsid w:val="00EF3EDF"/>
    <w:rsid w:val="00EF3EFE"/>
    <w:rsid w:val="00EF4030"/>
    <w:rsid w:val="00EF4347"/>
    <w:rsid w:val="00EF4420"/>
    <w:rsid w:val="00EF505D"/>
    <w:rsid w:val="00EF5B74"/>
    <w:rsid w:val="00EF5BC3"/>
    <w:rsid w:val="00EF6073"/>
    <w:rsid w:val="00EF64CF"/>
    <w:rsid w:val="00EF680D"/>
    <w:rsid w:val="00EF698B"/>
    <w:rsid w:val="00EF69F1"/>
    <w:rsid w:val="00EF6BD8"/>
    <w:rsid w:val="00EF7107"/>
    <w:rsid w:val="00EF782E"/>
    <w:rsid w:val="00F002BD"/>
    <w:rsid w:val="00F0071A"/>
    <w:rsid w:val="00F01249"/>
    <w:rsid w:val="00F01C9B"/>
    <w:rsid w:val="00F01EE3"/>
    <w:rsid w:val="00F0205B"/>
    <w:rsid w:val="00F02361"/>
    <w:rsid w:val="00F023C2"/>
    <w:rsid w:val="00F02675"/>
    <w:rsid w:val="00F02F8A"/>
    <w:rsid w:val="00F030DB"/>
    <w:rsid w:val="00F0370A"/>
    <w:rsid w:val="00F039B8"/>
    <w:rsid w:val="00F03C36"/>
    <w:rsid w:val="00F03DFC"/>
    <w:rsid w:val="00F03E5A"/>
    <w:rsid w:val="00F03F1D"/>
    <w:rsid w:val="00F04295"/>
    <w:rsid w:val="00F042B4"/>
    <w:rsid w:val="00F042CA"/>
    <w:rsid w:val="00F04348"/>
    <w:rsid w:val="00F04382"/>
    <w:rsid w:val="00F04462"/>
    <w:rsid w:val="00F04921"/>
    <w:rsid w:val="00F04F31"/>
    <w:rsid w:val="00F0516F"/>
    <w:rsid w:val="00F05491"/>
    <w:rsid w:val="00F058E4"/>
    <w:rsid w:val="00F05C35"/>
    <w:rsid w:val="00F05F21"/>
    <w:rsid w:val="00F0601D"/>
    <w:rsid w:val="00F061D9"/>
    <w:rsid w:val="00F0650E"/>
    <w:rsid w:val="00F06838"/>
    <w:rsid w:val="00F06963"/>
    <w:rsid w:val="00F06D60"/>
    <w:rsid w:val="00F06FF3"/>
    <w:rsid w:val="00F07529"/>
    <w:rsid w:val="00F1073A"/>
    <w:rsid w:val="00F11790"/>
    <w:rsid w:val="00F11E85"/>
    <w:rsid w:val="00F11EF3"/>
    <w:rsid w:val="00F11FAF"/>
    <w:rsid w:val="00F12BA4"/>
    <w:rsid w:val="00F12C74"/>
    <w:rsid w:val="00F12D50"/>
    <w:rsid w:val="00F13032"/>
    <w:rsid w:val="00F131D8"/>
    <w:rsid w:val="00F1362C"/>
    <w:rsid w:val="00F1494E"/>
    <w:rsid w:val="00F14B34"/>
    <w:rsid w:val="00F14D4B"/>
    <w:rsid w:val="00F15021"/>
    <w:rsid w:val="00F1576A"/>
    <w:rsid w:val="00F158C2"/>
    <w:rsid w:val="00F15D6D"/>
    <w:rsid w:val="00F165D2"/>
    <w:rsid w:val="00F1725C"/>
    <w:rsid w:val="00F17595"/>
    <w:rsid w:val="00F175D9"/>
    <w:rsid w:val="00F17989"/>
    <w:rsid w:val="00F17B74"/>
    <w:rsid w:val="00F17C2A"/>
    <w:rsid w:val="00F17CAB"/>
    <w:rsid w:val="00F20071"/>
    <w:rsid w:val="00F20BAA"/>
    <w:rsid w:val="00F20F03"/>
    <w:rsid w:val="00F21149"/>
    <w:rsid w:val="00F21411"/>
    <w:rsid w:val="00F21725"/>
    <w:rsid w:val="00F225C5"/>
    <w:rsid w:val="00F23647"/>
    <w:rsid w:val="00F237B8"/>
    <w:rsid w:val="00F24759"/>
    <w:rsid w:val="00F248B7"/>
    <w:rsid w:val="00F24C01"/>
    <w:rsid w:val="00F24C86"/>
    <w:rsid w:val="00F253CB"/>
    <w:rsid w:val="00F255C7"/>
    <w:rsid w:val="00F25976"/>
    <w:rsid w:val="00F25DF8"/>
    <w:rsid w:val="00F267B7"/>
    <w:rsid w:val="00F26B30"/>
    <w:rsid w:val="00F26CD0"/>
    <w:rsid w:val="00F27647"/>
    <w:rsid w:val="00F277BF"/>
    <w:rsid w:val="00F2793D"/>
    <w:rsid w:val="00F27978"/>
    <w:rsid w:val="00F27EC6"/>
    <w:rsid w:val="00F27FEC"/>
    <w:rsid w:val="00F300AB"/>
    <w:rsid w:val="00F300E0"/>
    <w:rsid w:val="00F30204"/>
    <w:rsid w:val="00F30423"/>
    <w:rsid w:val="00F307B2"/>
    <w:rsid w:val="00F307BE"/>
    <w:rsid w:val="00F308A9"/>
    <w:rsid w:val="00F30A96"/>
    <w:rsid w:val="00F30C66"/>
    <w:rsid w:val="00F30EE6"/>
    <w:rsid w:val="00F31028"/>
    <w:rsid w:val="00F31110"/>
    <w:rsid w:val="00F315FA"/>
    <w:rsid w:val="00F3163A"/>
    <w:rsid w:val="00F31B22"/>
    <w:rsid w:val="00F31D5A"/>
    <w:rsid w:val="00F3205E"/>
    <w:rsid w:val="00F3272A"/>
    <w:rsid w:val="00F32849"/>
    <w:rsid w:val="00F32BB9"/>
    <w:rsid w:val="00F32CA8"/>
    <w:rsid w:val="00F330D9"/>
    <w:rsid w:val="00F3334A"/>
    <w:rsid w:val="00F33BE0"/>
    <w:rsid w:val="00F33C50"/>
    <w:rsid w:val="00F33D3F"/>
    <w:rsid w:val="00F33F8B"/>
    <w:rsid w:val="00F3457A"/>
    <w:rsid w:val="00F354DE"/>
    <w:rsid w:val="00F35502"/>
    <w:rsid w:val="00F3587D"/>
    <w:rsid w:val="00F35C23"/>
    <w:rsid w:val="00F360EA"/>
    <w:rsid w:val="00F362F5"/>
    <w:rsid w:val="00F36D4A"/>
    <w:rsid w:val="00F376ED"/>
    <w:rsid w:val="00F3784A"/>
    <w:rsid w:val="00F37894"/>
    <w:rsid w:val="00F37987"/>
    <w:rsid w:val="00F37D33"/>
    <w:rsid w:val="00F40140"/>
    <w:rsid w:val="00F40376"/>
    <w:rsid w:val="00F404F0"/>
    <w:rsid w:val="00F406CB"/>
    <w:rsid w:val="00F4094F"/>
    <w:rsid w:val="00F40AED"/>
    <w:rsid w:val="00F40E66"/>
    <w:rsid w:val="00F4106A"/>
    <w:rsid w:val="00F414F1"/>
    <w:rsid w:val="00F4158D"/>
    <w:rsid w:val="00F419A1"/>
    <w:rsid w:val="00F41D28"/>
    <w:rsid w:val="00F420A1"/>
    <w:rsid w:val="00F4278B"/>
    <w:rsid w:val="00F42A0D"/>
    <w:rsid w:val="00F42AAC"/>
    <w:rsid w:val="00F4351F"/>
    <w:rsid w:val="00F4422C"/>
    <w:rsid w:val="00F4433F"/>
    <w:rsid w:val="00F44472"/>
    <w:rsid w:val="00F45856"/>
    <w:rsid w:val="00F45E29"/>
    <w:rsid w:val="00F45F05"/>
    <w:rsid w:val="00F46473"/>
    <w:rsid w:val="00F465F0"/>
    <w:rsid w:val="00F468C2"/>
    <w:rsid w:val="00F47239"/>
    <w:rsid w:val="00F47ACD"/>
    <w:rsid w:val="00F47AD4"/>
    <w:rsid w:val="00F47C15"/>
    <w:rsid w:val="00F47C1A"/>
    <w:rsid w:val="00F47E6B"/>
    <w:rsid w:val="00F508B8"/>
    <w:rsid w:val="00F50970"/>
    <w:rsid w:val="00F509D5"/>
    <w:rsid w:val="00F50ECE"/>
    <w:rsid w:val="00F514A2"/>
    <w:rsid w:val="00F51694"/>
    <w:rsid w:val="00F51A84"/>
    <w:rsid w:val="00F51B08"/>
    <w:rsid w:val="00F51C72"/>
    <w:rsid w:val="00F5230E"/>
    <w:rsid w:val="00F5374A"/>
    <w:rsid w:val="00F53C60"/>
    <w:rsid w:val="00F5446A"/>
    <w:rsid w:val="00F544CD"/>
    <w:rsid w:val="00F5455C"/>
    <w:rsid w:val="00F547AB"/>
    <w:rsid w:val="00F55119"/>
    <w:rsid w:val="00F55FB4"/>
    <w:rsid w:val="00F56204"/>
    <w:rsid w:val="00F5626C"/>
    <w:rsid w:val="00F56DB8"/>
    <w:rsid w:val="00F574F3"/>
    <w:rsid w:val="00F57C33"/>
    <w:rsid w:val="00F57C37"/>
    <w:rsid w:val="00F57DB8"/>
    <w:rsid w:val="00F60281"/>
    <w:rsid w:val="00F612FE"/>
    <w:rsid w:val="00F614D5"/>
    <w:rsid w:val="00F61F4D"/>
    <w:rsid w:val="00F623D8"/>
    <w:rsid w:val="00F62621"/>
    <w:rsid w:val="00F62627"/>
    <w:rsid w:val="00F626DC"/>
    <w:rsid w:val="00F6283C"/>
    <w:rsid w:val="00F62AA2"/>
    <w:rsid w:val="00F62BF2"/>
    <w:rsid w:val="00F634C4"/>
    <w:rsid w:val="00F6366E"/>
    <w:rsid w:val="00F636E6"/>
    <w:rsid w:val="00F63B13"/>
    <w:rsid w:val="00F63B96"/>
    <w:rsid w:val="00F65277"/>
    <w:rsid w:val="00F6529F"/>
    <w:rsid w:val="00F6544F"/>
    <w:rsid w:val="00F655A6"/>
    <w:rsid w:val="00F66055"/>
    <w:rsid w:val="00F660B5"/>
    <w:rsid w:val="00F6637E"/>
    <w:rsid w:val="00F6662E"/>
    <w:rsid w:val="00F66BBB"/>
    <w:rsid w:val="00F672CA"/>
    <w:rsid w:val="00F67363"/>
    <w:rsid w:val="00F67A33"/>
    <w:rsid w:val="00F67E21"/>
    <w:rsid w:val="00F700A6"/>
    <w:rsid w:val="00F70601"/>
    <w:rsid w:val="00F71F57"/>
    <w:rsid w:val="00F7257B"/>
    <w:rsid w:val="00F72697"/>
    <w:rsid w:val="00F7294A"/>
    <w:rsid w:val="00F72B32"/>
    <w:rsid w:val="00F72CB1"/>
    <w:rsid w:val="00F72DFD"/>
    <w:rsid w:val="00F734AB"/>
    <w:rsid w:val="00F745D9"/>
    <w:rsid w:val="00F752F2"/>
    <w:rsid w:val="00F753E1"/>
    <w:rsid w:val="00F753EE"/>
    <w:rsid w:val="00F7607C"/>
    <w:rsid w:val="00F76832"/>
    <w:rsid w:val="00F7694F"/>
    <w:rsid w:val="00F76F34"/>
    <w:rsid w:val="00F77854"/>
    <w:rsid w:val="00F77C52"/>
    <w:rsid w:val="00F800A4"/>
    <w:rsid w:val="00F801E4"/>
    <w:rsid w:val="00F809DF"/>
    <w:rsid w:val="00F80D90"/>
    <w:rsid w:val="00F81297"/>
    <w:rsid w:val="00F8169E"/>
    <w:rsid w:val="00F81EE1"/>
    <w:rsid w:val="00F8215E"/>
    <w:rsid w:val="00F824E5"/>
    <w:rsid w:val="00F824F5"/>
    <w:rsid w:val="00F82910"/>
    <w:rsid w:val="00F83023"/>
    <w:rsid w:val="00F833E5"/>
    <w:rsid w:val="00F83658"/>
    <w:rsid w:val="00F83A1C"/>
    <w:rsid w:val="00F83BBA"/>
    <w:rsid w:val="00F83FC3"/>
    <w:rsid w:val="00F84083"/>
    <w:rsid w:val="00F84982"/>
    <w:rsid w:val="00F84DBC"/>
    <w:rsid w:val="00F84F04"/>
    <w:rsid w:val="00F855C0"/>
    <w:rsid w:val="00F85A05"/>
    <w:rsid w:val="00F85E55"/>
    <w:rsid w:val="00F85EBB"/>
    <w:rsid w:val="00F86060"/>
    <w:rsid w:val="00F86C73"/>
    <w:rsid w:val="00F86D6D"/>
    <w:rsid w:val="00F86DB6"/>
    <w:rsid w:val="00F872BA"/>
    <w:rsid w:val="00F874FB"/>
    <w:rsid w:val="00F874FE"/>
    <w:rsid w:val="00F87673"/>
    <w:rsid w:val="00F8790C"/>
    <w:rsid w:val="00F87931"/>
    <w:rsid w:val="00F879D5"/>
    <w:rsid w:val="00F87C40"/>
    <w:rsid w:val="00F90529"/>
    <w:rsid w:val="00F90CB1"/>
    <w:rsid w:val="00F90FAB"/>
    <w:rsid w:val="00F91260"/>
    <w:rsid w:val="00F91852"/>
    <w:rsid w:val="00F919E5"/>
    <w:rsid w:val="00F91BCF"/>
    <w:rsid w:val="00F91D9F"/>
    <w:rsid w:val="00F92004"/>
    <w:rsid w:val="00F9202B"/>
    <w:rsid w:val="00F9238D"/>
    <w:rsid w:val="00F92488"/>
    <w:rsid w:val="00F924C3"/>
    <w:rsid w:val="00F92624"/>
    <w:rsid w:val="00F92C1B"/>
    <w:rsid w:val="00F92D4D"/>
    <w:rsid w:val="00F92F2E"/>
    <w:rsid w:val="00F92F42"/>
    <w:rsid w:val="00F931E7"/>
    <w:rsid w:val="00F9374D"/>
    <w:rsid w:val="00F93951"/>
    <w:rsid w:val="00F93B82"/>
    <w:rsid w:val="00F93DC8"/>
    <w:rsid w:val="00F94838"/>
    <w:rsid w:val="00F94C2F"/>
    <w:rsid w:val="00F94FD0"/>
    <w:rsid w:val="00F95560"/>
    <w:rsid w:val="00F95805"/>
    <w:rsid w:val="00F95D7D"/>
    <w:rsid w:val="00F95EFE"/>
    <w:rsid w:val="00F962F8"/>
    <w:rsid w:val="00F96567"/>
    <w:rsid w:val="00F96757"/>
    <w:rsid w:val="00F967F8"/>
    <w:rsid w:val="00F96C38"/>
    <w:rsid w:val="00F96D4C"/>
    <w:rsid w:val="00F96E44"/>
    <w:rsid w:val="00F96FA3"/>
    <w:rsid w:val="00F97391"/>
    <w:rsid w:val="00F97CAE"/>
    <w:rsid w:val="00F97CC4"/>
    <w:rsid w:val="00FA05FA"/>
    <w:rsid w:val="00FA0634"/>
    <w:rsid w:val="00FA0F0C"/>
    <w:rsid w:val="00FA15C0"/>
    <w:rsid w:val="00FA1BC9"/>
    <w:rsid w:val="00FA23AB"/>
    <w:rsid w:val="00FA259C"/>
    <w:rsid w:val="00FA4237"/>
    <w:rsid w:val="00FA42B2"/>
    <w:rsid w:val="00FA4A9E"/>
    <w:rsid w:val="00FA4AAF"/>
    <w:rsid w:val="00FA5045"/>
    <w:rsid w:val="00FA56BD"/>
    <w:rsid w:val="00FA57BD"/>
    <w:rsid w:val="00FA597B"/>
    <w:rsid w:val="00FA59D4"/>
    <w:rsid w:val="00FA5ADC"/>
    <w:rsid w:val="00FA5F03"/>
    <w:rsid w:val="00FA6340"/>
    <w:rsid w:val="00FA6FB8"/>
    <w:rsid w:val="00FA75EE"/>
    <w:rsid w:val="00FA7974"/>
    <w:rsid w:val="00FA7EC6"/>
    <w:rsid w:val="00FB041D"/>
    <w:rsid w:val="00FB0543"/>
    <w:rsid w:val="00FB0BD4"/>
    <w:rsid w:val="00FB0BE8"/>
    <w:rsid w:val="00FB0C4E"/>
    <w:rsid w:val="00FB10F7"/>
    <w:rsid w:val="00FB15E8"/>
    <w:rsid w:val="00FB189A"/>
    <w:rsid w:val="00FB1D1D"/>
    <w:rsid w:val="00FB1E59"/>
    <w:rsid w:val="00FB1F4F"/>
    <w:rsid w:val="00FB25A0"/>
    <w:rsid w:val="00FB27D5"/>
    <w:rsid w:val="00FB2895"/>
    <w:rsid w:val="00FB3E47"/>
    <w:rsid w:val="00FB3E8B"/>
    <w:rsid w:val="00FB435D"/>
    <w:rsid w:val="00FB4787"/>
    <w:rsid w:val="00FB4D7E"/>
    <w:rsid w:val="00FB4EE0"/>
    <w:rsid w:val="00FB4FE1"/>
    <w:rsid w:val="00FB541D"/>
    <w:rsid w:val="00FB5FE2"/>
    <w:rsid w:val="00FB6016"/>
    <w:rsid w:val="00FB706B"/>
    <w:rsid w:val="00FB730B"/>
    <w:rsid w:val="00FC0235"/>
    <w:rsid w:val="00FC034A"/>
    <w:rsid w:val="00FC049C"/>
    <w:rsid w:val="00FC053A"/>
    <w:rsid w:val="00FC0B74"/>
    <w:rsid w:val="00FC107A"/>
    <w:rsid w:val="00FC1397"/>
    <w:rsid w:val="00FC1B7B"/>
    <w:rsid w:val="00FC1D82"/>
    <w:rsid w:val="00FC29B9"/>
    <w:rsid w:val="00FC2A30"/>
    <w:rsid w:val="00FC2C64"/>
    <w:rsid w:val="00FC2D06"/>
    <w:rsid w:val="00FC3469"/>
    <w:rsid w:val="00FC36F1"/>
    <w:rsid w:val="00FC3996"/>
    <w:rsid w:val="00FC3AE4"/>
    <w:rsid w:val="00FC40AB"/>
    <w:rsid w:val="00FC480D"/>
    <w:rsid w:val="00FC4B3F"/>
    <w:rsid w:val="00FC5604"/>
    <w:rsid w:val="00FC65ED"/>
    <w:rsid w:val="00FC680A"/>
    <w:rsid w:val="00FC6856"/>
    <w:rsid w:val="00FC6E83"/>
    <w:rsid w:val="00FC6EE4"/>
    <w:rsid w:val="00FC6FD3"/>
    <w:rsid w:val="00FC7BBE"/>
    <w:rsid w:val="00FD00B9"/>
    <w:rsid w:val="00FD03DB"/>
    <w:rsid w:val="00FD0A51"/>
    <w:rsid w:val="00FD0A7D"/>
    <w:rsid w:val="00FD0AA1"/>
    <w:rsid w:val="00FD0BF8"/>
    <w:rsid w:val="00FD0C65"/>
    <w:rsid w:val="00FD1334"/>
    <w:rsid w:val="00FD14A2"/>
    <w:rsid w:val="00FD1F67"/>
    <w:rsid w:val="00FD1FB8"/>
    <w:rsid w:val="00FD2122"/>
    <w:rsid w:val="00FD27A2"/>
    <w:rsid w:val="00FD2862"/>
    <w:rsid w:val="00FD2EFC"/>
    <w:rsid w:val="00FD6083"/>
    <w:rsid w:val="00FD63C4"/>
    <w:rsid w:val="00FD6435"/>
    <w:rsid w:val="00FD645E"/>
    <w:rsid w:val="00FD6485"/>
    <w:rsid w:val="00FD65BE"/>
    <w:rsid w:val="00FD71A0"/>
    <w:rsid w:val="00FD786A"/>
    <w:rsid w:val="00FD792A"/>
    <w:rsid w:val="00FD7C3D"/>
    <w:rsid w:val="00FE0029"/>
    <w:rsid w:val="00FE042A"/>
    <w:rsid w:val="00FE0702"/>
    <w:rsid w:val="00FE0BB1"/>
    <w:rsid w:val="00FE1082"/>
    <w:rsid w:val="00FE11EB"/>
    <w:rsid w:val="00FE1825"/>
    <w:rsid w:val="00FE1C79"/>
    <w:rsid w:val="00FE211D"/>
    <w:rsid w:val="00FE23C9"/>
    <w:rsid w:val="00FE2928"/>
    <w:rsid w:val="00FE2AAF"/>
    <w:rsid w:val="00FE2EDB"/>
    <w:rsid w:val="00FE305C"/>
    <w:rsid w:val="00FE33DF"/>
    <w:rsid w:val="00FE34A4"/>
    <w:rsid w:val="00FE350B"/>
    <w:rsid w:val="00FE395B"/>
    <w:rsid w:val="00FE3EBF"/>
    <w:rsid w:val="00FE3FD0"/>
    <w:rsid w:val="00FE435F"/>
    <w:rsid w:val="00FE47CA"/>
    <w:rsid w:val="00FE49BE"/>
    <w:rsid w:val="00FE4B15"/>
    <w:rsid w:val="00FE5AC0"/>
    <w:rsid w:val="00FE5DE0"/>
    <w:rsid w:val="00FE5E1B"/>
    <w:rsid w:val="00FE668C"/>
    <w:rsid w:val="00FE67F8"/>
    <w:rsid w:val="00FE7926"/>
    <w:rsid w:val="00FE794C"/>
    <w:rsid w:val="00FE7A25"/>
    <w:rsid w:val="00FE7D76"/>
    <w:rsid w:val="00FE7E3B"/>
    <w:rsid w:val="00FF000C"/>
    <w:rsid w:val="00FF0301"/>
    <w:rsid w:val="00FF05DD"/>
    <w:rsid w:val="00FF0A37"/>
    <w:rsid w:val="00FF0FC6"/>
    <w:rsid w:val="00FF1394"/>
    <w:rsid w:val="00FF13A6"/>
    <w:rsid w:val="00FF1769"/>
    <w:rsid w:val="00FF1C20"/>
    <w:rsid w:val="00FF21A9"/>
    <w:rsid w:val="00FF2793"/>
    <w:rsid w:val="00FF2877"/>
    <w:rsid w:val="00FF30BB"/>
    <w:rsid w:val="00FF31D9"/>
    <w:rsid w:val="00FF3881"/>
    <w:rsid w:val="00FF38B6"/>
    <w:rsid w:val="00FF3CC1"/>
    <w:rsid w:val="00FF4120"/>
    <w:rsid w:val="00FF418F"/>
    <w:rsid w:val="00FF43EC"/>
    <w:rsid w:val="00FF47D5"/>
    <w:rsid w:val="00FF4C47"/>
    <w:rsid w:val="00FF541C"/>
    <w:rsid w:val="00FF58A9"/>
    <w:rsid w:val="00FF5941"/>
    <w:rsid w:val="00FF622A"/>
    <w:rsid w:val="00FF627B"/>
    <w:rsid w:val="00FF6307"/>
    <w:rsid w:val="00FF67A2"/>
    <w:rsid w:val="00FF6870"/>
    <w:rsid w:val="00FF74CE"/>
    <w:rsid w:val="00FF7749"/>
    <w:rsid w:val="00FF7977"/>
    <w:rsid w:val="00FF7E15"/>
    <w:rsid w:val="0CCE322C"/>
    <w:rsid w:val="1ECEEC8C"/>
    <w:rsid w:val="2DE3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5AA77D8"/>
  <w15:chartTrackingRefBased/>
  <w15:docId w15:val="{EE72F6F4-01FE-4BDC-9CF8-8ACB1AEC0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374F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条目,cap1,cap2,cap11,Légende-figure,Légende-figure Char,Beschrifubg,Beschriftung Char,label,cap11 Char Char Char,captions,Beschriftung Char Char,Ca,C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  <w:ind w:left="360"/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SGS Table Basic 1,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p1 Char,cap2 Char,cap11 Char,Légende-figure Char1,Légende-figure Char Char,Beschrifubg Char,label Char,Ca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bold" w:hAnsi="@Yu Gothic UI Semibold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NormalWeb">
    <w:name w:val="Normal (Web)"/>
    <w:basedOn w:val="Normal"/>
    <w:uiPriority w:val="99"/>
    <w:semiHidden/>
    <w:unhideWhenUsed/>
    <w:rsid w:val="001625A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241F89"/>
    <w:pPr>
      <w:spacing w:after="0" w:line="240" w:lineRule="auto"/>
    </w:pPr>
    <w:rPr>
      <w:rFonts w:eastAsia="SimSun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BE47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E47DF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E47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47DF"/>
    <w:rPr>
      <w:rFonts w:ascii="Times New Roman" w:hAnsi="Times New Roman"/>
      <w:sz w:val="20"/>
      <w:lang w:val="en-GB"/>
    </w:rPr>
  </w:style>
  <w:style w:type="paragraph" w:customStyle="1" w:styleId="EQ">
    <w:name w:val="EQ"/>
    <w:basedOn w:val="Normal"/>
    <w:next w:val="Normal"/>
    <w:link w:val="EQChar"/>
    <w:rsid w:val="00665F5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eastAsia="en-GB"/>
    </w:rPr>
  </w:style>
  <w:style w:type="character" w:customStyle="1" w:styleId="EQChar">
    <w:name w:val="EQ Char"/>
    <w:link w:val="EQ"/>
    <w:qFormat/>
    <w:locked/>
    <w:rsid w:val="00665F5D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FF67A2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622F46"/>
    <w:rPr>
      <w:color w:val="2B579A"/>
      <w:shd w:val="clear" w:color="auto" w:fill="E1DFDD"/>
    </w:rPr>
  </w:style>
  <w:style w:type="paragraph" w:customStyle="1" w:styleId="B1">
    <w:name w:val="B1"/>
    <w:basedOn w:val="List"/>
    <w:link w:val="B1Char"/>
    <w:qFormat/>
    <w:rsid w:val="0037495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</w:rPr>
  </w:style>
  <w:style w:type="character" w:customStyle="1" w:styleId="B1Char">
    <w:name w:val="B1 Char"/>
    <w:link w:val="B1"/>
    <w:qFormat/>
    <w:rsid w:val="0037495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37495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</w:rPr>
  </w:style>
  <w:style w:type="character" w:customStyle="1" w:styleId="B2Char">
    <w:name w:val="B2 Char"/>
    <w:link w:val="B2"/>
    <w:qFormat/>
    <w:rsid w:val="0037495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37495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374957"/>
    <w:pPr>
      <w:ind w:left="566" w:hanging="283"/>
      <w:contextualSpacing/>
    </w:pPr>
  </w:style>
  <w:style w:type="character" w:styleId="SubtleReference">
    <w:name w:val="Subtle Reference"/>
    <w:basedOn w:val="DefaultParagraphFont"/>
    <w:uiPriority w:val="31"/>
    <w:qFormat/>
    <w:rsid w:val="00061625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061625"/>
    <w:rPr>
      <w:b/>
      <w:bCs/>
      <w:smallCaps/>
      <w:color w:val="4472C4" w:themeColor="accent1"/>
      <w:spacing w:val="5"/>
    </w:rPr>
  </w:style>
  <w:style w:type="paragraph" w:customStyle="1" w:styleId="issue">
    <w:name w:val="issue"/>
    <w:basedOn w:val="Heading4"/>
    <w:link w:val="issue0"/>
    <w:qFormat/>
    <w:rsid w:val="0088586A"/>
    <w:pPr>
      <w:spacing w:before="0" w:after="120" w:line="240" w:lineRule="auto"/>
    </w:pPr>
    <w:rPr>
      <w:rFonts w:ascii="Times New Roman" w:eastAsia="Times New Roman" w:hAnsi="Times New Roman" w:cs="Times New Roman"/>
      <w:b/>
      <w:i w:val="0"/>
      <w:iCs w:val="0"/>
      <w:color w:val="000000" w:themeColor="text1"/>
      <w:szCs w:val="20"/>
      <w:u w:val="single"/>
      <w:lang w:val="en-US" w:eastAsia="ko-KR"/>
    </w:rPr>
  </w:style>
  <w:style w:type="character" w:customStyle="1" w:styleId="issue0">
    <w:name w:val="issue 字符"/>
    <w:basedOn w:val="DefaultParagraphFont"/>
    <w:link w:val="issue"/>
    <w:rsid w:val="0088586A"/>
    <w:rPr>
      <w:rFonts w:ascii="Times New Roman" w:eastAsia="Times New Roman" w:hAnsi="Times New Roman" w:cs="Times New Roman"/>
      <w:b/>
      <w:color w:val="000000" w:themeColor="text1"/>
      <w:sz w:val="20"/>
      <w:szCs w:val="20"/>
      <w:u w:val="single"/>
      <w:lang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6C4B26"/>
    <w:rPr>
      <w:color w:val="954F72" w:themeColor="followedHyperlink"/>
      <w:u w:val="single"/>
    </w:rPr>
  </w:style>
  <w:style w:type="paragraph" w:customStyle="1" w:styleId="NO">
    <w:name w:val="NO"/>
    <w:basedOn w:val="Normal"/>
    <w:link w:val="NOChar"/>
    <w:rsid w:val="00E0352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</w:rPr>
  </w:style>
  <w:style w:type="character" w:customStyle="1" w:styleId="NOChar">
    <w:name w:val="NO Char"/>
    <w:link w:val="NO"/>
    <w:qFormat/>
    <w:rsid w:val="00E0352F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5">
    <w:name w:val="B5"/>
    <w:basedOn w:val="List5"/>
    <w:rsid w:val="00E0352F"/>
    <w:pPr>
      <w:overflowPunct w:val="0"/>
      <w:autoSpaceDE w:val="0"/>
      <w:autoSpaceDN w:val="0"/>
      <w:adjustRightInd w:val="0"/>
      <w:spacing w:after="180" w:line="240" w:lineRule="auto"/>
      <w:ind w:left="1702" w:hanging="284"/>
      <w:contextualSpacing w:val="0"/>
      <w:textAlignment w:val="baseline"/>
    </w:pPr>
    <w:rPr>
      <w:rFonts w:eastAsia="Times New Roman" w:cs="Times New Roman"/>
      <w:szCs w:val="20"/>
    </w:rPr>
  </w:style>
  <w:style w:type="paragraph" w:customStyle="1" w:styleId="Bulletedo1">
    <w:name w:val="Bulleted o 1"/>
    <w:basedOn w:val="Normal"/>
    <w:uiPriority w:val="99"/>
    <w:qFormat/>
    <w:rsid w:val="00E0352F"/>
    <w:pPr>
      <w:numPr>
        <w:numId w:val="6"/>
      </w:numPr>
      <w:tabs>
        <w:tab w:val="clear" w:pos="360"/>
        <w:tab w:val="num" w:pos="720"/>
      </w:tabs>
      <w:overflowPunct w:val="0"/>
      <w:autoSpaceDE w:val="0"/>
      <w:autoSpaceDN w:val="0"/>
      <w:adjustRightInd w:val="0"/>
      <w:spacing w:before="120" w:after="120" w:line="240" w:lineRule="auto"/>
      <w:ind w:left="720"/>
      <w:textAlignment w:val="baseline"/>
    </w:pPr>
    <w:rPr>
      <w:rFonts w:eastAsia="Times New Roman" w:cs="Times New Roman"/>
      <w:szCs w:val="20"/>
    </w:rPr>
  </w:style>
  <w:style w:type="paragraph" w:styleId="List5">
    <w:name w:val="List 5"/>
    <w:basedOn w:val="Normal"/>
    <w:uiPriority w:val="99"/>
    <w:semiHidden/>
    <w:unhideWhenUsed/>
    <w:rsid w:val="00E0352F"/>
    <w:pPr>
      <w:ind w:left="1415" w:hanging="283"/>
      <w:contextualSpacing/>
    </w:pPr>
  </w:style>
  <w:style w:type="paragraph" w:customStyle="1" w:styleId="paragraph">
    <w:name w:val="paragraph"/>
    <w:basedOn w:val="Normal"/>
    <w:rsid w:val="00CD5B8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CD5B8F"/>
  </w:style>
  <w:style w:type="character" w:customStyle="1" w:styleId="eop">
    <w:name w:val="eop"/>
    <w:basedOn w:val="DefaultParagraphFont"/>
    <w:rsid w:val="00CD5B8F"/>
  </w:style>
  <w:style w:type="paragraph" w:customStyle="1" w:styleId="Default">
    <w:name w:val="Default"/>
    <w:rsid w:val="00CD5B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qFormat/>
    <w:rsid w:val="008678CB"/>
    <w:pPr>
      <w:spacing w:after="0" w:line="240" w:lineRule="auto"/>
    </w:pPr>
    <w:rPr>
      <w:rFonts w:ascii="Arial" w:eastAsiaTheme="minorEastAsia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3431F"/>
    <w:rPr>
      <w:color w:val="666666"/>
    </w:rPr>
  </w:style>
  <w:style w:type="paragraph" w:customStyle="1" w:styleId="3GPPNormalText">
    <w:name w:val="3GPP Normal Text"/>
    <w:basedOn w:val="BodyText"/>
    <w:link w:val="3GPPNormalTextChar"/>
    <w:qFormat/>
    <w:rsid w:val="00551677"/>
    <w:pPr>
      <w:spacing w:line="240" w:lineRule="auto"/>
      <w:jc w:val="both"/>
    </w:pPr>
    <w:rPr>
      <w:rFonts w:eastAsia="MS Mincho" w:cs="Times New Roman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51677"/>
    <w:rPr>
      <w:rFonts w:ascii="Times New Roman" w:eastAsia="MS Mincho" w:hAnsi="Times New Roman" w:cs="Times New Roman"/>
      <w:szCs w:val="24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55167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51677"/>
    <w:rPr>
      <w:rFonts w:ascii="Times New Roman" w:hAnsi="Times New Roman"/>
      <w:sz w:val="20"/>
      <w:lang w:val="en-GB"/>
    </w:rPr>
  </w:style>
  <w:style w:type="paragraph" w:customStyle="1" w:styleId="3GPPText">
    <w:name w:val="3GPP Text"/>
    <w:basedOn w:val="Normal"/>
    <w:link w:val="3GPPTextChar"/>
    <w:qFormat/>
    <w:rsid w:val="00A57BD4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A57BD4"/>
    <w:rPr>
      <w:rFonts w:ascii="Times New Roman" w:eastAsia="SimSu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6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4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5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8390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6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209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49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75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58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44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55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760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52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8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17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918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96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39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535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05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13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6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419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44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528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4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57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21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809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2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341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9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106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75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76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5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05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38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890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127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610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19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2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7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5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4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0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3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8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5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6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7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1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3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966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3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429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6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30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53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10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39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348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022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948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64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6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699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2507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3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27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64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53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40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44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306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195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38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1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89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39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13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81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63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897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43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185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22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773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41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16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69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51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751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1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8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0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8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96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6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1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84242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27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0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49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570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13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6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54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53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24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39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21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98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8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59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77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8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47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082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24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4351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973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18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47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19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69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32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70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4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95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6423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747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39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12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2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00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76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4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11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4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3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9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9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2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71503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61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526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2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427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19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42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56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30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364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22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22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415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255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61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1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53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942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98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36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01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60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71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776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8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0987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938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918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7796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3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231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52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19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2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66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81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069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83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6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6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3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7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8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7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2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1820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00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075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21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4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656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62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2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569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40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43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456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3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29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333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551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58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66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47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0362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526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98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343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185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55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51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261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1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35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9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4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126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28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11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253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32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43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976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37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16369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96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2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5165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4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7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1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94333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236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45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17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12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26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42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27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3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65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196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014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859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977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547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07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5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821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77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137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4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69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5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02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4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02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9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70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4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22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62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0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09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07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8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58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37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118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5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6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5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0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4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0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54633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3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6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0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0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60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7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1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RBI5PAMIO524-1616901215-55952</_dlc_DocId>
    <HideFromDelve xmlns="71c5aaf6-e6ce-465b-b873-5148d2a4c105">false</HideFromDelve>
    <_dlc_DocIdUrl xmlns="71c5aaf6-e6ce-465b-b873-5148d2a4c105">
      <Url>https://nokia.sharepoint.com/sites/gxp/_layouts/15/DocIdRedir.aspx?ID=RBI5PAMIO524-1616901215-55952</Url>
      <Description>RBI5PAMIO524-1616901215-55952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E3FD2CE-BBBC-490D-AFEE-9219318A59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2627</Words>
  <Characters>14974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17566</CharactersWithSpaces>
  <SharedDoc>false</SharedDoc>
  <HLinks>
    <vt:vector size="114" baseType="variant">
      <vt:variant>
        <vt:i4>1441843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_Toc210411054</vt:lpwstr>
      </vt:variant>
      <vt:variant>
        <vt:i4>1441843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_Toc210411053</vt:lpwstr>
      </vt:variant>
      <vt:variant>
        <vt:i4>1441843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_Toc210411052</vt:lpwstr>
      </vt:variant>
      <vt:variant>
        <vt:i4>1441843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_Toc210411051</vt:lpwstr>
      </vt:variant>
      <vt:variant>
        <vt:i4>1441843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_Toc210411050</vt:lpwstr>
      </vt:variant>
      <vt:variant>
        <vt:i4>1507379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_Toc210411049</vt:lpwstr>
      </vt:variant>
      <vt:variant>
        <vt:i4>1507379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_Toc210411048</vt:lpwstr>
      </vt:variant>
      <vt:variant>
        <vt:i4>1507379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_Toc210411047</vt:lpwstr>
      </vt:variant>
      <vt:variant>
        <vt:i4>1507379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_Toc210411046</vt:lpwstr>
      </vt:variant>
      <vt:variant>
        <vt:i4>1507379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_Toc210411045</vt:lpwstr>
      </vt:variant>
      <vt:variant>
        <vt:i4>1507379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_Toc210411044</vt:lpwstr>
      </vt:variant>
      <vt:variant>
        <vt:i4>1507379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_Toc210411043</vt:lpwstr>
      </vt:variant>
      <vt:variant>
        <vt:i4>1507379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_Toc210411042</vt:lpwstr>
      </vt:variant>
      <vt:variant>
        <vt:i4>1507379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_Toc210411041</vt:lpwstr>
      </vt:variant>
      <vt:variant>
        <vt:i4>196722</vt:i4>
      </vt:variant>
      <vt:variant>
        <vt:i4>12</vt:i4>
      </vt:variant>
      <vt:variant>
        <vt:i4>0</vt:i4>
      </vt:variant>
      <vt:variant>
        <vt:i4>5</vt:i4>
      </vt:variant>
      <vt:variant>
        <vt:lpwstr>mailto:filippo.tosato@nokia.com</vt:lpwstr>
      </vt:variant>
      <vt:variant>
        <vt:lpwstr/>
      </vt:variant>
      <vt:variant>
        <vt:i4>6619161</vt:i4>
      </vt:variant>
      <vt:variant>
        <vt:i4>9</vt:i4>
      </vt:variant>
      <vt:variant>
        <vt:i4>0</vt:i4>
      </vt:variant>
      <vt:variant>
        <vt:i4>5</vt:i4>
      </vt:variant>
      <vt:variant>
        <vt:lpwstr>mailto:keeth.jayasinghe@nokia.com</vt:lpwstr>
      </vt:variant>
      <vt:variant>
        <vt:lpwstr/>
      </vt:variant>
      <vt:variant>
        <vt:i4>7733273</vt:i4>
      </vt:variant>
      <vt:variant>
        <vt:i4>6</vt:i4>
      </vt:variant>
      <vt:variant>
        <vt:i4>0</vt:i4>
      </vt:variant>
      <vt:variant>
        <vt:i4>5</vt:i4>
      </vt:variant>
      <vt:variant>
        <vt:lpwstr>mailto:richa.siddavaatam@nokia.com</vt:lpwstr>
      </vt:variant>
      <vt:variant>
        <vt:lpwstr/>
      </vt:variant>
      <vt:variant>
        <vt:i4>7929876</vt:i4>
      </vt:variant>
      <vt:variant>
        <vt:i4>3</vt:i4>
      </vt:variant>
      <vt:variant>
        <vt:i4>0</vt:i4>
      </vt:variant>
      <vt:variant>
        <vt:i4>5</vt:i4>
      </vt:variant>
      <vt:variant>
        <vt:lpwstr>mailto:yunchou.xing@nokia.com</vt:lpwstr>
      </vt:variant>
      <vt:variant>
        <vt:lpwstr/>
      </vt:variant>
      <vt:variant>
        <vt:i4>7929876</vt:i4>
      </vt:variant>
      <vt:variant>
        <vt:i4>0</vt:i4>
      </vt:variant>
      <vt:variant>
        <vt:i4>0</vt:i4>
      </vt:variant>
      <vt:variant>
        <vt:i4>5</vt:i4>
      </vt:variant>
      <vt:variant>
        <vt:lpwstr>mailto:yunchou.xing@nokia.com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- Jani</dc:creator>
  <cp:keywords>3GPP;RAN4</cp:keywords>
  <dc:description/>
  <cp:lastModifiedBy>Nokia</cp:lastModifiedBy>
  <cp:revision>5</cp:revision>
  <dcterms:created xsi:type="dcterms:W3CDTF">2025-10-03T16:25:00Z</dcterms:created>
  <dcterms:modified xsi:type="dcterms:W3CDTF">2025-10-03T16:32:00Z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_dlc_DocIdItemGuid">
    <vt:lpwstr>f2819c85-c01c-4baf-af2d-0d76fec755a6</vt:lpwstr>
  </property>
</Properties>
</file>